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81" w:line="219" w:lineRule="auto"/>
        <w:ind w:left="292"/>
      </w:pPr>
      <w:r>
        <w:rPr>
          <w:spacing w:val="-16"/>
        </w:rPr>
        <w:t>附件</w:t>
      </w:r>
      <w:r>
        <w:rPr>
          <w:spacing w:val="-41"/>
        </w:rPr>
        <w:t xml:space="preserve"> </w:t>
      </w:r>
      <w:r>
        <w:rPr>
          <w:spacing w:val="-16"/>
        </w:rPr>
        <w:t>1：</w:t>
      </w:r>
    </w:p>
    <w:p>
      <w:pPr>
        <w:pStyle w:val="3"/>
        <w:spacing w:before="132" w:line="228" w:lineRule="auto"/>
        <w:ind w:left="6576"/>
        <w:rPr>
          <w:sz w:val="20"/>
          <w:szCs w:val="20"/>
        </w:rPr>
      </w:pPr>
      <w:r>
        <w:rPr>
          <w:spacing w:val="3"/>
          <w:sz w:val="20"/>
          <w:szCs w:val="20"/>
        </w:rPr>
        <w:t>编号：2025□□</w:t>
      </w:r>
      <w:r>
        <w:rPr>
          <w:spacing w:val="-64"/>
          <w:sz w:val="20"/>
          <w:szCs w:val="20"/>
        </w:rPr>
        <w:t xml:space="preserve"> </w:t>
      </w:r>
      <w:r>
        <w:rPr>
          <w:spacing w:val="3"/>
          <w:sz w:val="20"/>
          <w:szCs w:val="20"/>
        </w:rPr>
        <w:t>□</w:t>
      </w:r>
      <w:r>
        <w:rPr>
          <w:spacing w:val="-71"/>
          <w:sz w:val="20"/>
          <w:szCs w:val="20"/>
        </w:rPr>
        <w:t xml:space="preserve"> </w:t>
      </w:r>
      <w:r>
        <w:rPr>
          <w:spacing w:val="3"/>
          <w:sz w:val="20"/>
          <w:szCs w:val="20"/>
        </w:rPr>
        <w:t>□</w:t>
      </w:r>
    </w:p>
    <w:p>
      <w:pPr>
        <w:spacing w:before="58" w:line="239" w:lineRule="auto"/>
        <w:ind w:left="6853"/>
        <w:rPr>
          <w:rFonts w:ascii="微软雅黑" w:hAnsi="微软雅黑" w:eastAsia="微软雅黑" w:cs="微软雅黑"/>
          <w:sz w:val="10"/>
          <w:szCs w:val="10"/>
        </w:rPr>
      </w:pPr>
      <w:r>
        <w:rPr>
          <w:rFonts w:ascii="微软雅黑" w:hAnsi="微软雅黑" w:eastAsia="微软雅黑" w:cs="微软雅黑"/>
          <w:spacing w:val="7"/>
          <w:sz w:val="10"/>
          <w:szCs w:val="10"/>
        </w:rPr>
        <w:t>(前两位学院代码</w:t>
      </w:r>
      <w:r>
        <w:rPr>
          <w:rFonts w:ascii="微软雅黑" w:hAnsi="微软雅黑" w:eastAsia="微软雅黑" w:cs="微软雅黑"/>
          <w:spacing w:val="-7"/>
          <w:sz w:val="10"/>
          <w:szCs w:val="10"/>
        </w:rPr>
        <w:t xml:space="preserve"> </w:t>
      </w:r>
      <w:r>
        <w:rPr>
          <w:rFonts w:ascii="微软雅黑" w:hAnsi="微软雅黑" w:eastAsia="微软雅黑" w:cs="微软雅黑"/>
          <w:spacing w:val="7"/>
          <w:sz w:val="10"/>
          <w:szCs w:val="10"/>
        </w:rPr>
        <w:t>，后两位流水号)</w:t>
      </w:r>
    </w:p>
    <w:p>
      <w:pPr>
        <w:spacing w:before="119" w:line="278" w:lineRule="auto"/>
        <w:ind w:right="1461"/>
        <w:jc w:val="center"/>
        <w:outlineLvl w:val="0"/>
        <w:rPr>
          <w:rFonts w:ascii="黑体" w:hAnsi="黑体" w:eastAsia="黑体" w:cs="黑体"/>
          <w:spacing w:val="7"/>
          <w:sz w:val="35"/>
          <w:szCs w:val="35"/>
        </w:rPr>
      </w:pPr>
      <w:r>
        <w:rPr>
          <w:rFonts w:hint="eastAsia" w:ascii="黑体" w:hAnsi="黑体" w:eastAsia="黑体" w:cs="黑体"/>
          <w:b/>
          <w:bCs/>
          <w:spacing w:val="6"/>
          <w:sz w:val="35"/>
          <w:szCs w:val="35"/>
          <w:lang w:val="en-US" w:eastAsia="zh-CN"/>
        </w:rPr>
        <w:t xml:space="preserve">     </w:t>
      </w:r>
      <w:r>
        <w:rPr>
          <w:rFonts w:ascii="黑体" w:hAnsi="黑体" w:eastAsia="黑体" w:cs="黑体"/>
          <w:b/>
          <w:bCs/>
          <w:spacing w:val="6"/>
          <w:sz w:val="35"/>
          <w:szCs w:val="35"/>
        </w:rPr>
        <w:t>武汉软件工程职业学院</w:t>
      </w:r>
      <w:r>
        <w:rPr>
          <w:rFonts w:ascii="黑体" w:hAnsi="黑体" w:eastAsia="黑体" w:cs="黑体"/>
          <w:spacing w:val="6"/>
          <w:sz w:val="35"/>
          <w:szCs w:val="35"/>
        </w:rPr>
        <w:t xml:space="preserve">  </w:t>
      </w:r>
      <w:r>
        <w:rPr>
          <w:rFonts w:ascii="黑体" w:hAnsi="黑体" w:eastAsia="黑体" w:cs="黑体"/>
          <w:b/>
          <w:bCs/>
          <w:spacing w:val="6"/>
          <w:sz w:val="35"/>
          <w:szCs w:val="35"/>
        </w:rPr>
        <w:t>武汉开放大学</w:t>
      </w:r>
      <w:bookmarkStart w:id="0" w:name="_GoBack"/>
      <w:bookmarkEnd w:id="0"/>
    </w:p>
    <w:p>
      <w:pPr>
        <w:spacing w:before="119" w:line="278" w:lineRule="auto"/>
        <w:ind w:right="1461"/>
        <w:jc w:val="center"/>
        <w:outlineLvl w:val="0"/>
        <w:rPr>
          <w:rFonts w:ascii="黑体" w:hAnsi="黑体" w:eastAsia="黑体" w:cs="黑体"/>
          <w:sz w:val="35"/>
          <w:szCs w:val="35"/>
        </w:rPr>
      </w:pPr>
      <w:r>
        <w:rPr>
          <w:rFonts w:hint="eastAsia" w:ascii="黑体" w:hAnsi="黑体" w:eastAsia="黑体" w:cs="黑体"/>
          <w:b/>
          <w:bCs/>
          <w:spacing w:val="4"/>
          <w:sz w:val="35"/>
          <w:szCs w:val="35"/>
          <w:lang w:val="en-US" w:eastAsia="zh-CN"/>
        </w:rPr>
        <w:t xml:space="preserve">    </w:t>
      </w:r>
      <w:r>
        <w:rPr>
          <w:rFonts w:ascii="黑体" w:hAnsi="黑体" w:eastAsia="黑体" w:cs="黑体"/>
          <w:b/>
          <w:bCs/>
          <w:spacing w:val="4"/>
          <w:sz w:val="35"/>
          <w:szCs w:val="35"/>
        </w:rPr>
        <w:t>2025</w:t>
      </w:r>
      <w:r>
        <w:rPr>
          <w:rFonts w:ascii="黑体" w:hAnsi="黑体" w:eastAsia="黑体" w:cs="黑体"/>
          <w:spacing w:val="-67"/>
          <w:sz w:val="35"/>
          <w:szCs w:val="35"/>
        </w:rPr>
        <w:t xml:space="preserve"> </w:t>
      </w:r>
      <w:r>
        <w:rPr>
          <w:rFonts w:ascii="黑体" w:hAnsi="黑体" w:eastAsia="黑体" w:cs="黑体"/>
          <w:b/>
          <w:bCs/>
          <w:spacing w:val="4"/>
          <w:sz w:val="35"/>
          <w:szCs w:val="35"/>
        </w:rPr>
        <w:t>年创新创业大赛报名表</w:t>
      </w:r>
    </w:p>
    <w:p>
      <w:pPr>
        <w:spacing w:line="64" w:lineRule="exact"/>
      </w:pPr>
    </w:p>
    <w:tbl>
      <w:tblPr>
        <w:tblStyle w:val="8"/>
        <w:tblW w:w="8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1308"/>
        <w:gridCol w:w="1164"/>
        <w:gridCol w:w="586"/>
        <w:gridCol w:w="614"/>
        <w:gridCol w:w="603"/>
        <w:gridCol w:w="59"/>
        <w:gridCol w:w="747"/>
        <w:gridCol w:w="411"/>
        <w:gridCol w:w="439"/>
        <w:gridCol w:w="778"/>
        <w:gridCol w:w="433"/>
        <w:gridCol w:w="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2" w:hRule="atLeast"/>
        </w:trPr>
        <w:tc>
          <w:tcPr>
            <w:tcW w:w="889" w:type="dxa"/>
            <w:vMerge w:val="restart"/>
            <w:tcBorders>
              <w:bottom w:val="nil"/>
            </w:tcBorders>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9"/>
              <w:spacing w:before="65" w:line="418" w:lineRule="auto"/>
              <w:ind w:left="174" w:right="127" w:hanging="39"/>
            </w:pPr>
            <w:r>
              <w:rPr>
                <w:spacing w:val="6"/>
              </w:rPr>
              <w:t>创业项</w:t>
            </w:r>
            <w:r>
              <w:rPr>
                <w:spacing w:val="1"/>
              </w:rPr>
              <w:t xml:space="preserve"> </w:t>
            </w:r>
            <w:r>
              <w:rPr>
                <w:spacing w:val="-7"/>
              </w:rPr>
              <w:t>目情况</w:t>
            </w:r>
          </w:p>
        </w:tc>
        <w:tc>
          <w:tcPr>
            <w:tcW w:w="1308" w:type="dxa"/>
            <w:vAlign w:val="top"/>
          </w:tcPr>
          <w:p>
            <w:pPr>
              <w:pStyle w:val="9"/>
              <w:spacing w:before="205" w:line="228" w:lineRule="auto"/>
              <w:ind w:left="241"/>
            </w:pPr>
            <w:r>
              <w:rPr>
                <w:spacing w:val="6"/>
              </w:rPr>
              <w:t>项目名称</w:t>
            </w:r>
          </w:p>
        </w:tc>
        <w:tc>
          <w:tcPr>
            <w:tcW w:w="6623" w:type="dxa"/>
            <w:gridSpan w:val="11"/>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3" w:hRule="atLeast"/>
        </w:trPr>
        <w:tc>
          <w:tcPr>
            <w:tcW w:w="889" w:type="dxa"/>
            <w:vMerge w:val="continue"/>
            <w:tcBorders>
              <w:top w:val="nil"/>
              <w:bottom w:val="nil"/>
            </w:tcBorders>
            <w:vAlign w:val="top"/>
          </w:tcPr>
          <w:p>
            <w:pPr>
              <w:rPr>
                <w:rFonts w:ascii="Arial"/>
                <w:sz w:val="21"/>
              </w:rPr>
            </w:pPr>
          </w:p>
        </w:tc>
        <w:tc>
          <w:tcPr>
            <w:tcW w:w="1308" w:type="dxa"/>
            <w:vAlign w:val="top"/>
          </w:tcPr>
          <w:p>
            <w:pPr>
              <w:pStyle w:val="9"/>
              <w:spacing w:before="130" w:line="228" w:lineRule="auto"/>
              <w:ind w:left="297"/>
            </w:pPr>
            <w:r>
              <w:rPr>
                <w:spacing w:val="7"/>
              </w:rPr>
              <w:t>所属行业</w:t>
            </w:r>
          </w:p>
        </w:tc>
        <w:tc>
          <w:tcPr>
            <w:tcW w:w="1750" w:type="dxa"/>
            <w:gridSpan w:val="2"/>
            <w:vAlign w:val="top"/>
          </w:tcPr>
          <w:p>
            <w:pPr>
              <w:rPr>
                <w:rFonts w:ascii="Arial"/>
                <w:sz w:val="21"/>
              </w:rPr>
            </w:pPr>
          </w:p>
        </w:tc>
        <w:tc>
          <w:tcPr>
            <w:tcW w:w="1276" w:type="dxa"/>
            <w:gridSpan w:val="3"/>
            <w:vAlign w:val="top"/>
          </w:tcPr>
          <w:p>
            <w:pPr>
              <w:pStyle w:val="9"/>
              <w:spacing w:before="130" w:line="228" w:lineRule="auto"/>
              <w:ind w:left="123"/>
            </w:pPr>
            <w:r>
              <w:rPr>
                <w:spacing w:val="7"/>
              </w:rPr>
              <w:t>是否已运营</w:t>
            </w:r>
          </w:p>
        </w:tc>
        <w:tc>
          <w:tcPr>
            <w:tcW w:w="1158" w:type="dxa"/>
            <w:gridSpan w:val="2"/>
            <w:vAlign w:val="top"/>
          </w:tcPr>
          <w:p>
            <w:pPr>
              <w:rPr>
                <w:rFonts w:ascii="Arial"/>
                <w:sz w:val="21"/>
              </w:rPr>
            </w:pPr>
          </w:p>
        </w:tc>
        <w:tc>
          <w:tcPr>
            <w:tcW w:w="1217" w:type="dxa"/>
            <w:gridSpan w:val="2"/>
            <w:vAlign w:val="top"/>
          </w:tcPr>
          <w:p>
            <w:pPr>
              <w:pStyle w:val="9"/>
              <w:spacing w:before="129" w:line="228" w:lineRule="auto"/>
              <w:ind w:left="198"/>
            </w:pPr>
            <w:r>
              <w:rPr>
                <w:spacing w:val="6"/>
              </w:rPr>
              <w:t>参与人数</w:t>
            </w:r>
          </w:p>
        </w:tc>
        <w:tc>
          <w:tcPr>
            <w:tcW w:w="1222" w:type="dxa"/>
            <w:gridSpan w:val="2"/>
            <w:vAlign w:val="top"/>
          </w:tcPr>
          <w:p>
            <w:pPr>
              <w:pStyle w:val="9"/>
              <w:spacing w:before="154" w:line="221" w:lineRule="auto"/>
              <w:ind w:left="160"/>
              <w:rPr>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6" w:hRule="atLeast"/>
        </w:trPr>
        <w:tc>
          <w:tcPr>
            <w:tcW w:w="889" w:type="dxa"/>
            <w:vMerge w:val="continue"/>
            <w:tcBorders>
              <w:top w:val="nil"/>
              <w:bottom w:val="nil"/>
            </w:tcBorders>
            <w:vAlign w:val="top"/>
          </w:tcPr>
          <w:p>
            <w:pPr>
              <w:rPr>
                <w:rFonts w:ascii="Arial"/>
                <w:sz w:val="21"/>
              </w:rPr>
            </w:pPr>
          </w:p>
        </w:tc>
        <w:tc>
          <w:tcPr>
            <w:tcW w:w="1308" w:type="dxa"/>
            <w:vAlign w:val="top"/>
          </w:tcPr>
          <w:p>
            <w:pPr>
              <w:pStyle w:val="9"/>
              <w:spacing w:before="201" w:line="229" w:lineRule="auto"/>
              <w:ind w:left="256"/>
            </w:pPr>
            <w:r>
              <w:rPr>
                <w:spacing w:val="2"/>
              </w:rPr>
              <w:t>团队名称</w:t>
            </w:r>
          </w:p>
        </w:tc>
        <w:tc>
          <w:tcPr>
            <w:tcW w:w="6623" w:type="dxa"/>
            <w:gridSpan w:val="11"/>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889" w:type="dxa"/>
            <w:vMerge w:val="continue"/>
            <w:tcBorders>
              <w:top w:val="nil"/>
              <w:bottom w:val="nil"/>
            </w:tcBorders>
            <w:vAlign w:val="top"/>
          </w:tcPr>
          <w:p>
            <w:pPr>
              <w:rPr>
                <w:rFonts w:ascii="Arial"/>
                <w:sz w:val="21"/>
              </w:rPr>
            </w:pPr>
          </w:p>
        </w:tc>
        <w:tc>
          <w:tcPr>
            <w:tcW w:w="1308" w:type="dxa"/>
            <w:vAlign w:val="top"/>
          </w:tcPr>
          <w:p>
            <w:pPr>
              <w:pStyle w:val="9"/>
              <w:spacing w:before="202" w:line="228" w:lineRule="auto"/>
              <w:ind w:left="236"/>
            </w:pPr>
            <w:r>
              <w:rPr>
                <w:spacing w:val="7"/>
              </w:rPr>
              <w:t>报名赛道</w:t>
            </w:r>
          </w:p>
        </w:tc>
        <w:tc>
          <w:tcPr>
            <w:tcW w:w="6623" w:type="dxa"/>
            <w:gridSpan w:val="11"/>
            <w:vAlign w:val="top"/>
          </w:tcPr>
          <w:p>
            <w:pPr>
              <w:spacing w:before="234" w:line="185" w:lineRule="auto"/>
              <w:ind w:left="390"/>
              <w:rPr>
                <w:rFonts w:ascii="微软雅黑" w:hAnsi="微软雅黑" w:eastAsia="微软雅黑" w:cs="微软雅黑"/>
                <w:sz w:val="16"/>
                <w:szCs w:val="16"/>
              </w:rPr>
            </w:pPr>
            <w:r>
              <w:rPr>
                <w:rFonts w:ascii="微软雅黑" w:hAnsi="微软雅黑" w:eastAsia="微软雅黑" w:cs="微软雅黑"/>
                <w:spacing w:val="-1"/>
                <w:sz w:val="20"/>
                <w:szCs w:val="20"/>
              </w:rPr>
              <w:t>□</w:t>
            </w:r>
            <w:r>
              <w:rPr>
                <w:rFonts w:ascii="微软雅黑" w:hAnsi="微软雅黑" w:eastAsia="微软雅黑" w:cs="微软雅黑"/>
                <w:spacing w:val="-1"/>
                <w:sz w:val="16"/>
                <w:szCs w:val="16"/>
              </w:rPr>
              <w:t xml:space="preserve">“青年红色筑梦之旅”赛道   </w:t>
            </w:r>
            <w:r>
              <w:rPr>
                <w:rFonts w:ascii="微软雅黑" w:hAnsi="微软雅黑" w:eastAsia="微软雅黑" w:cs="微软雅黑"/>
                <w:spacing w:val="-1"/>
                <w:sz w:val="20"/>
                <w:szCs w:val="20"/>
              </w:rPr>
              <w:t>□</w:t>
            </w:r>
            <w:r>
              <w:rPr>
                <w:rFonts w:ascii="微软雅黑" w:hAnsi="微软雅黑" w:eastAsia="微软雅黑" w:cs="微软雅黑"/>
                <w:spacing w:val="-1"/>
                <w:sz w:val="16"/>
                <w:szCs w:val="16"/>
              </w:rPr>
              <w:t xml:space="preserve">职教赛道创意组  </w:t>
            </w:r>
            <w:r>
              <w:rPr>
                <w:rFonts w:ascii="微软雅黑" w:hAnsi="微软雅黑" w:eastAsia="微软雅黑" w:cs="微软雅黑"/>
                <w:spacing w:val="-1"/>
                <w:sz w:val="20"/>
                <w:szCs w:val="20"/>
              </w:rPr>
              <w:t>□</w:t>
            </w:r>
            <w:r>
              <w:rPr>
                <w:rFonts w:ascii="微软雅黑" w:hAnsi="微软雅黑" w:eastAsia="微软雅黑" w:cs="微软雅黑"/>
                <w:spacing w:val="-1"/>
                <w:sz w:val="16"/>
                <w:szCs w:val="16"/>
              </w:rPr>
              <w:t>职教赛道创业组</w:t>
            </w:r>
            <w:r>
              <w:rPr>
                <w:rFonts w:hint="eastAsia" w:ascii="微软雅黑" w:hAnsi="微软雅黑" w:eastAsia="微软雅黑" w:cs="微软雅黑"/>
                <w:spacing w:val="-1"/>
                <w:sz w:val="16"/>
                <w:szCs w:val="16"/>
                <w:lang w:val="en-US" w:eastAsia="zh-CN"/>
              </w:rPr>
              <w:t xml:space="preserve"> </w:t>
            </w:r>
            <w:r>
              <w:rPr>
                <w:rFonts w:ascii="微软雅黑" w:hAnsi="微软雅黑" w:eastAsia="微软雅黑" w:cs="微软雅黑"/>
                <w:spacing w:val="-1"/>
                <w:sz w:val="16"/>
                <w:szCs w:val="16"/>
              </w:rPr>
              <w:t xml:space="preserve"> </w:t>
            </w:r>
            <w:r>
              <w:rPr>
                <w:rFonts w:ascii="微软雅黑" w:hAnsi="微软雅黑" w:eastAsia="微软雅黑" w:cs="微软雅黑"/>
                <w:spacing w:val="-1"/>
                <w:sz w:val="20"/>
                <w:szCs w:val="20"/>
              </w:rPr>
              <w:t>□</w:t>
            </w:r>
            <w:r>
              <w:rPr>
                <w:rFonts w:ascii="微软雅黑" w:hAnsi="微软雅黑" w:eastAsia="微软雅黑" w:cs="微软雅黑"/>
                <w:spacing w:val="-1"/>
                <w:sz w:val="16"/>
                <w:szCs w:val="16"/>
              </w:rPr>
              <w:t>产业命题赛道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889" w:type="dxa"/>
            <w:vMerge w:val="continue"/>
            <w:tcBorders>
              <w:top w:val="nil"/>
            </w:tcBorders>
            <w:vAlign w:val="top"/>
          </w:tcPr>
          <w:p>
            <w:pPr>
              <w:rPr>
                <w:rFonts w:ascii="Arial"/>
                <w:sz w:val="21"/>
              </w:rPr>
            </w:pPr>
          </w:p>
        </w:tc>
        <w:tc>
          <w:tcPr>
            <w:tcW w:w="1308" w:type="dxa"/>
            <w:vAlign w:val="top"/>
          </w:tcPr>
          <w:p>
            <w:pPr>
              <w:pStyle w:val="9"/>
              <w:spacing w:before="204" w:line="228" w:lineRule="auto"/>
              <w:ind w:left="236"/>
            </w:pPr>
            <w:r>
              <w:rPr>
                <w:spacing w:val="7"/>
              </w:rPr>
              <w:t>报名级别</w:t>
            </w:r>
          </w:p>
        </w:tc>
        <w:tc>
          <w:tcPr>
            <w:tcW w:w="6623" w:type="dxa"/>
            <w:gridSpan w:val="11"/>
            <w:vAlign w:val="top"/>
          </w:tcPr>
          <w:p>
            <w:pPr>
              <w:pStyle w:val="9"/>
              <w:spacing w:before="204" w:line="228" w:lineRule="auto"/>
              <w:ind w:left="1447"/>
            </w:pPr>
            <w:r>
              <w:rPr>
                <w:spacing w:val="3"/>
              </w:rPr>
              <w:t>□校级复赛</w:t>
            </w:r>
            <w:r>
              <w:rPr>
                <w:spacing w:val="18"/>
              </w:rPr>
              <w:t xml:space="preserve">   </w:t>
            </w:r>
            <w:r>
              <w:rPr>
                <w:spacing w:val="3"/>
              </w:rPr>
              <w:t>□省级复赛</w:t>
            </w:r>
            <w:r>
              <w:rPr>
                <w:spacing w:val="16"/>
              </w:rPr>
              <w:t xml:space="preserve">   </w:t>
            </w:r>
            <w:r>
              <w:rPr>
                <w:spacing w:val="3"/>
              </w:rPr>
              <w:t>□全国决赛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889" w:type="dxa"/>
            <w:vMerge w:val="restart"/>
            <w:tcBorders>
              <w:bottom w:val="nil"/>
            </w:tcBorders>
            <w:vAlign w:val="top"/>
          </w:tcPr>
          <w:p>
            <w:pPr>
              <w:spacing w:line="299" w:lineRule="auto"/>
              <w:rPr>
                <w:rFonts w:ascii="Arial"/>
                <w:sz w:val="21"/>
              </w:rPr>
            </w:pPr>
          </w:p>
          <w:p>
            <w:pPr>
              <w:pStyle w:val="9"/>
              <w:spacing w:before="65" w:line="318" w:lineRule="auto"/>
              <w:ind w:left="238" w:right="127" w:hanging="95"/>
            </w:pPr>
            <w:r>
              <w:rPr>
                <w:spacing w:val="4"/>
              </w:rPr>
              <w:t>负责人</w:t>
            </w:r>
            <w:r>
              <w:t xml:space="preserve"> </w:t>
            </w:r>
            <w:r>
              <w:rPr>
                <w:spacing w:val="4"/>
              </w:rPr>
              <w:t>信息</w:t>
            </w:r>
          </w:p>
        </w:tc>
        <w:tc>
          <w:tcPr>
            <w:tcW w:w="1308" w:type="dxa"/>
            <w:vAlign w:val="top"/>
          </w:tcPr>
          <w:p>
            <w:pPr>
              <w:pStyle w:val="9"/>
              <w:spacing w:before="203" w:line="228" w:lineRule="auto"/>
              <w:ind w:left="446"/>
            </w:pPr>
            <w:r>
              <w:rPr>
                <w:spacing w:val="4"/>
              </w:rPr>
              <w:t>姓名</w:t>
            </w:r>
          </w:p>
        </w:tc>
        <w:tc>
          <w:tcPr>
            <w:tcW w:w="1750" w:type="dxa"/>
            <w:gridSpan w:val="2"/>
            <w:vAlign w:val="top"/>
          </w:tcPr>
          <w:p>
            <w:pPr>
              <w:rPr>
                <w:rFonts w:ascii="Arial"/>
                <w:sz w:val="21"/>
              </w:rPr>
            </w:pPr>
          </w:p>
        </w:tc>
        <w:tc>
          <w:tcPr>
            <w:tcW w:w="1217" w:type="dxa"/>
            <w:gridSpan w:val="2"/>
            <w:vAlign w:val="top"/>
          </w:tcPr>
          <w:p>
            <w:pPr>
              <w:pStyle w:val="9"/>
              <w:spacing w:before="204" w:line="229" w:lineRule="auto"/>
              <w:ind w:left="402"/>
            </w:pPr>
            <w:r>
              <w:rPr>
                <w:spacing w:val="5"/>
              </w:rPr>
              <w:t>班级</w:t>
            </w:r>
          </w:p>
        </w:tc>
        <w:tc>
          <w:tcPr>
            <w:tcW w:w="1217" w:type="dxa"/>
            <w:gridSpan w:val="3"/>
            <w:vAlign w:val="top"/>
          </w:tcPr>
          <w:p>
            <w:pPr>
              <w:rPr>
                <w:rFonts w:ascii="Arial"/>
                <w:sz w:val="21"/>
              </w:rPr>
            </w:pPr>
          </w:p>
        </w:tc>
        <w:tc>
          <w:tcPr>
            <w:tcW w:w="1217" w:type="dxa"/>
            <w:gridSpan w:val="2"/>
            <w:vAlign w:val="top"/>
          </w:tcPr>
          <w:p>
            <w:pPr>
              <w:pStyle w:val="9"/>
              <w:spacing w:before="204" w:line="229" w:lineRule="auto"/>
              <w:ind w:left="409"/>
            </w:pPr>
            <w:r>
              <w:rPr>
                <w:spacing w:val="2"/>
              </w:rPr>
              <w:t>学号</w:t>
            </w:r>
          </w:p>
        </w:tc>
        <w:tc>
          <w:tcPr>
            <w:tcW w:w="122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889" w:type="dxa"/>
            <w:vMerge w:val="continue"/>
            <w:tcBorders>
              <w:top w:val="nil"/>
            </w:tcBorders>
            <w:vAlign w:val="top"/>
          </w:tcPr>
          <w:p>
            <w:pPr>
              <w:rPr>
                <w:rFonts w:ascii="Arial"/>
                <w:sz w:val="21"/>
              </w:rPr>
            </w:pPr>
          </w:p>
        </w:tc>
        <w:tc>
          <w:tcPr>
            <w:tcW w:w="1308" w:type="dxa"/>
            <w:vAlign w:val="top"/>
          </w:tcPr>
          <w:p>
            <w:pPr>
              <w:pStyle w:val="9"/>
              <w:spacing w:before="203" w:line="229" w:lineRule="auto"/>
              <w:ind w:left="238"/>
              <w:rPr>
                <w:rFonts w:hint="eastAsia" w:eastAsia="宋体"/>
                <w:lang w:eastAsia="zh-CN"/>
              </w:rPr>
            </w:pPr>
            <w:r>
              <w:rPr>
                <w:spacing w:val="7"/>
              </w:rPr>
              <w:t>联系</w:t>
            </w:r>
            <w:r>
              <w:rPr>
                <w:rFonts w:hint="eastAsia"/>
                <w:spacing w:val="7"/>
                <w:lang w:val="en-US" w:eastAsia="zh-CN"/>
              </w:rPr>
              <w:t>电话</w:t>
            </w:r>
          </w:p>
        </w:tc>
        <w:tc>
          <w:tcPr>
            <w:tcW w:w="2967" w:type="dxa"/>
            <w:gridSpan w:val="4"/>
            <w:vAlign w:val="top"/>
          </w:tcPr>
          <w:p>
            <w:pPr>
              <w:rPr>
                <w:rFonts w:ascii="Arial"/>
                <w:sz w:val="21"/>
              </w:rPr>
            </w:pPr>
          </w:p>
        </w:tc>
        <w:tc>
          <w:tcPr>
            <w:tcW w:w="1217" w:type="dxa"/>
            <w:gridSpan w:val="3"/>
            <w:vAlign w:val="top"/>
          </w:tcPr>
          <w:p>
            <w:pPr>
              <w:pStyle w:val="9"/>
              <w:spacing w:before="203" w:line="269" w:lineRule="exact"/>
              <w:ind w:left="297"/>
            </w:pPr>
            <w:r>
              <w:rPr>
                <w:spacing w:val="12"/>
                <w:position w:val="1"/>
              </w:rPr>
              <w:t>E-</w:t>
            </w:r>
            <w:r>
              <w:rPr>
                <w:position w:val="1"/>
              </w:rPr>
              <w:t>mail</w:t>
            </w:r>
          </w:p>
        </w:tc>
        <w:tc>
          <w:tcPr>
            <w:tcW w:w="243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889" w:type="dxa"/>
            <w:vMerge w:val="restart"/>
            <w:tcBorders>
              <w:bottom w:val="nil"/>
            </w:tcBorders>
            <w:vAlign w:val="top"/>
          </w:tcPr>
          <w:p>
            <w:pPr>
              <w:pStyle w:val="9"/>
              <w:spacing w:before="130" w:line="418" w:lineRule="auto"/>
              <w:ind w:left="119" w:right="37" w:firstLine="121"/>
              <w:rPr>
                <w:sz w:val="16"/>
                <w:szCs w:val="16"/>
              </w:rPr>
            </w:pPr>
            <w:r>
              <w:rPr>
                <w:spacing w:val="3"/>
              </w:rPr>
              <w:t>指导</w:t>
            </w:r>
            <w:r>
              <w:t xml:space="preserve">   </w:t>
            </w:r>
            <w:r>
              <w:rPr>
                <w:spacing w:val="20"/>
                <w:w w:val="122"/>
              </w:rPr>
              <w:t>老师</w:t>
            </w:r>
            <w:r>
              <w:t xml:space="preserve">   </w:t>
            </w:r>
            <w:r>
              <w:rPr>
                <w:spacing w:val="-5"/>
                <w:sz w:val="16"/>
                <w:szCs w:val="16"/>
              </w:rPr>
              <w:t>（1-3</w:t>
            </w:r>
            <w:r>
              <w:rPr>
                <w:spacing w:val="-45"/>
                <w:sz w:val="16"/>
                <w:szCs w:val="16"/>
              </w:rPr>
              <w:t xml:space="preserve"> </w:t>
            </w:r>
            <w:r>
              <w:rPr>
                <w:spacing w:val="-5"/>
                <w:sz w:val="16"/>
                <w:szCs w:val="16"/>
              </w:rPr>
              <w:t>人）</w:t>
            </w:r>
          </w:p>
        </w:tc>
        <w:tc>
          <w:tcPr>
            <w:tcW w:w="1308" w:type="dxa"/>
            <w:vAlign w:val="top"/>
          </w:tcPr>
          <w:p>
            <w:pPr>
              <w:pStyle w:val="9"/>
              <w:spacing w:before="202" w:line="228" w:lineRule="auto"/>
              <w:ind w:left="446"/>
            </w:pPr>
            <w:r>
              <w:rPr>
                <w:spacing w:val="4"/>
              </w:rPr>
              <w:t>姓名</w:t>
            </w:r>
          </w:p>
        </w:tc>
        <w:tc>
          <w:tcPr>
            <w:tcW w:w="1164" w:type="dxa"/>
            <w:vAlign w:val="top"/>
          </w:tcPr>
          <w:p>
            <w:pPr>
              <w:pStyle w:val="9"/>
              <w:spacing w:before="203" w:line="228" w:lineRule="auto"/>
              <w:ind w:left="381"/>
            </w:pPr>
            <w:r>
              <w:rPr>
                <w:spacing w:val="2"/>
              </w:rPr>
              <w:t>学院</w:t>
            </w:r>
          </w:p>
        </w:tc>
        <w:tc>
          <w:tcPr>
            <w:tcW w:w="1200" w:type="dxa"/>
            <w:gridSpan w:val="2"/>
            <w:vAlign w:val="top"/>
          </w:tcPr>
          <w:p>
            <w:pPr>
              <w:pStyle w:val="9"/>
              <w:spacing w:before="203" w:line="229" w:lineRule="auto"/>
              <w:ind w:left="398"/>
            </w:pPr>
            <w:r>
              <w:rPr>
                <w:spacing w:val="3"/>
              </w:rPr>
              <w:t>工号</w:t>
            </w:r>
          </w:p>
        </w:tc>
        <w:tc>
          <w:tcPr>
            <w:tcW w:w="1409" w:type="dxa"/>
            <w:gridSpan w:val="3"/>
            <w:vAlign w:val="top"/>
          </w:tcPr>
          <w:p>
            <w:pPr>
              <w:pStyle w:val="9"/>
              <w:spacing w:before="203" w:line="228" w:lineRule="auto"/>
              <w:ind w:left="502"/>
            </w:pPr>
            <w:r>
              <w:rPr>
                <w:spacing w:val="4"/>
              </w:rPr>
              <w:t>专业</w:t>
            </w:r>
          </w:p>
        </w:tc>
        <w:tc>
          <w:tcPr>
            <w:tcW w:w="850" w:type="dxa"/>
            <w:gridSpan w:val="2"/>
            <w:vAlign w:val="top"/>
          </w:tcPr>
          <w:p>
            <w:pPr>
              <w:pStyle w:val="9"/>
              <w:spacing w:before="203" w:line="230" w:lineRule="auto"/>
              <w:ind w:left="221"/>
            </w:pPr>
            <w:r>
              <w:rPr>
                <w:spacing w:val="4"/>
              </w:rPr>
              <w:t>职称</w:t>
            </w:r>
          </w:p>
        </w:tc>
        <w:tc>
          <w:tcPr>
            <w:tcW w:w="1211" w:type="dxa"/>
            <w:gridSpan w:val="2"/>
            <w:vAlign w:val="top"/>
          </w:tcPr>
          <w:p>
            <w:pPr>
              <w:pStyle w:val="9"/>
              <w:spacing w:before="203" w:line="229" w:lineRule="auto"/>
              <w:ind w:left="192"/>
            </w:pPr>
            <w:r>
              <w:rPr>
                <w:spacing w:val="7"/>
              </w:rPr>
              <w:t>联系方式</w:t>
            </w:r>
          </w:p>
        </w:tc>
        <w:tc>
          <w:tcPr>
            <w:tcW w:w="789" w:type="dxa"/>
            <w:vAlign w:val="top"/>
          </w:tcPr>
          <w:p>
            <w:pPr>
              <w:pStyle w:val="9"/>
              <w:spacing w:before="203" w:line="229" w:lineRule="auto"/>
              <w:ind w:left="190"/>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86" w:hRule="atLeast"/>
        </w:trPr>
        <w:tc>
          <w:tcPr>
            <w:tcW w:w="889" w:type="dxa"/>
            <w:vMerge w:val="continue"/>
            <w:tcBorders>
              <w:top w:val="nil"/>
            </w:tcBorders>
            <w:vAlign w:val="top"/>
          </w:tcPr>
          <w:p>
            <w:pPr>
              <w:rPr>
                <w:rFonts w:ascii="Arial"/>
                <w:sz w:val="21"/>
              </w:rPr>
            </w:pPr>
          </w:p>
        </w:tc>
        <w:tc>
          <w:tcPr>
            <w:tcW w:w="1308" w:type="dxa"/>
            <w:vAlign w:val="top"/>
          </w:tcPr>
          <w:p>
            <w:pPr>
              <w:rPr>
                <w:rFonts w:ascii="Arial"/>
                <w:sz w:val="21"/>
              </w:rPr>
            </w:pPr>
          </w:p>
        </w:tc>
        <w:tc>
          <w:tcPr>
            <w:tcW w:w="1164" w:type="dxa"/>
            <w:vAlign w:val="top"/>
          </w:tcPr>
          <w:p>
            <w:pPr>
              <w:rPr>
                <w:rFonts w:ascii="Arial"/>
                <w:sz w:val="21"/>
              </w:rPr>
            </w:pPr>
          </w:p>
        </w:tc>
        <w:tc>
          <w:tcPr>
            <w:tcW w:w="1200" w:type="dxa"/>
            <w:gridSpan w:val="2"/>
            <w:vAlign w:val="top"/>
          </w:tcPr>
          <w:p>
            <w:pPr>
              <w:rPr>
                <w:rFonts w:ascii="Arial"/>
                <w:sz w:val="21"/>
              </w:rPr>
            </w:pPr>
          </w:p>
        </w:tc>
        <w:tc>
          <w:tcPr>
            <w:tcW w:w="1409" w:type="dxa"/>
            <w:gridSpan w:val="3"/>
            <w:vAlign w:val="top"/>
          </w:tcPr>
          <w:p>
            <w:pPr>
              <w:rPr>
                <w:rFonts w:ascii="Arial"/>
                <w:sz w:val="21"/>
              </w:rPr>
            </w:pPr>
          </w:p>
        </w:tc>
        <w:tc>
          <w:tcPr>
            <w:tcW w:w="850" w:type="dxa"/>
            <w:gridSpan w:val="2"/>
            <w:vAlign w:val="top"/>
          </w:tcPr>
          <w:p>
            <w:pPr>
              <w:rPr>
                <w:rFonts w:ascii="Arial"/>
                <w:sz w:val="21"/>
              </w:rPr>
            </w:pPr>
          </w:p>
        </w:tc>
        <w:tc>
          <w:tcPr>
            <w:tcW w:w="1211" w:type="dxa"/>
            <w:gridSpan w:val="2"/>
            <w:vAlign w:val="top"/>
          </w:tcPr>
          <w:p>
            <w:pPr>
              <w:rPr>
                <w:rFonts w:ascii="Arial"/>
                <w:sz w:val="21"/>
              </w:rPr>
            </w:pPr>
          </w:p>
        </w:tc>
        <w:tc>
          <w:tcPr>
            <w:tcW w:w="7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889" w:type="dxa"/>
            <w:vMerge w:val="restart"/>
            <w:tcBorders>
              <w:bottom w:val="nil"/>
            </w:tcBorders>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9"/>
              <w:spacing w:before="65" w:line="442" w:lineRule="auto"/>
              <w:ind w:right="107"/>
              <w:jc w:val="both"/>
              <w:rPr>
                <w:sz w:val="12"/>
                <w:szCs w:val="12"/>
              </w:rPr>
            </w:pPr>
            <w:r>
              <w:rPr>
                <w:rFonts w:hint="eastAsia" w:asciiTheme="minorEastAsia" w:hAnsiTheme="minorEastAsia" w:eastAsiaTheme="minorEastAsia" w:cstheme="minorEastAsia"/>
                <w:spacing w:val="3"/>
                <w:sz w:val="22"/>
                <w:szCs w:val="22"/>
              </w:rPr>
              <w:t>项目</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25"/>
                <w:w w:val="119"/>
                <w:sz w:val="22"/>
                <w:szCs w:val="22"/>
              </w:rPr>
              <w:t>成员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23"/>
                <w:w w:val="120"/>
                <w:sz w:val="22"/>
                <w:szCs w:val="22"/>
              </w:rPr>
              <w:t>资料</w:t>
            </w:r>
            <w:r>
              <w:t xml:space="preserve">  </w:t>
            </w:r>
            <w:r>
              <w:rPr>
                <w:spacing w:val="2"/>
                <w:sz w:val="13"/>
                <w:szCs w:val="13"/>
              </w:rPr>
              <w:t>（3-10</w:t>
            </w:r>
            <w:r>
              <w:rPr>
                <w:spacing w:val="-21"/>
                <w:sz w:val="13"/>
                <w:szCs w:val="13"/>
              </w:rPr>
              <w:t xml:space="preserve"> </w:t>
            </w:r>
            <w:r>
              <w:rPr>
                <w:spacing w:val="2"/>
                <w:sz w:val="13"/>
                <w:szCs w:val="13"/>
              </w:rPr>
              <w:t>人）</w:t>
            </w:r>
          </w:p>
        </w:tc>
        <w:tc>
          <w:tcPr>
            <w:tcW w:w="1308" w:type="dxa"/>
            <w:vAlign w:val="top"/>
          </w:tcPr>
          <w:p>
            <w:pPr>
              <w:pStyle w:val="9"/>
              <w:spacing w:before="203" w:line="228" w:lineRule="auto"/>
              <w:ind w:left="446"/>
            </w:pPr>
            <w:r>
              <w:rPr>
                <w:spacing w:val="4"/>
              </w:rPr>
              <w:t>姓名</w:t>
            </w:r>
          </w:p>
        </w:tc>
        <w:tc>
          <w:tcPr>
            <w:tcW w:w="1164" w:type="dxa"/>
            <w:vAlign w:val="top"/>
          </w:tcPr>
          <w:p>
            <w:pPr>
              <w:pStyle w:val="9"/>
              <w:spacing w:before="204" w:line="228" w:lineRule="auto"/>
              <w:ind w:left="381"/>
            </w:pPr>
            <w:r>
              <w:rPr>
                <w:spacing w:val="2"/>
              </w:rPr>
              <w:t>学院</w:t>
            </w:r>
          </w:p>
        </w:tc>
        <w:tc>
          <w:tcPr>
            <w:tcW w:w="1200" w:type="dxa"/>
            <w:gridSpan w:val="2"/>
            <w:vAlign w:val="top"/>
          </w:tcPr>
          <w:p>
            <w:pPr>
              <w:pStyle w:val="9"/>
              <w:spacing w:before="203" w:line="229" w:lineRule="auto"/>
              <w:ind w:left="400"/>
            </w:pPr>
            <w:r>
              <w:rPr>
                <w:spacing w:val="2"/>
              </w:rPr>
              <w:t>学号</w:t>
            </w:r>
          </w:p>
        </w:tc>
        <w:tc>
          <w:tcPr>
            <w:tcW w:w="1409" w:type="dxa"/>
            <w:gridSpan w:val="3"/>
            <w:vAlign w:val="top"/>
          </w:tcPr>
          <w:p>
            <w:pPr>
              <w:pStyle w:val="9"/>
              <w:spacing w:before="204" w:line="228" w:lineRule="auto"/>
              <w:ind w:left="502"/>
            </w:pPr>
            <w:r>
              <w:rPr>
                <w:spacing w:val="4"/>
              </w:rPr>
              <w:t>专业</w:t>
            </w:r>
          </w:p>
        </w:tc>
        <w:tc>
          <w:tcPr>
            <w:tcW w:w="850" w:type="dxa"/>
            <w:gridSpan w:val="2"/>
            <w:vAlign w:val="top"/>
          </w:tcPr>
          <w:p>
            <w:pPr>
              <w:pStyle w:val="9"/>
              <w:spacing w:before="203" w:line="228" w:lineRule="auto"/>
              <w:ind w:left="221"/>
            </w:pPr>
            <w:r>
              <w:rPr>
                <w:spacing w:val="4"/>
              </w:rPr>
              <w:t>年级</w:t>
            </w:r>
          </w:p>
        </w:tc>
        <w:tc>
          <w:tcPr>
            <w:tcW w:w="1211" w:type="dxa"/>
            <w:gridSpan w:val="2"/>
            <w:vAlign w:val="top"/>
          </w:tcPr>
          <w:p>
            <w:pPr>
              <w:pStyle w:val="9"/>
              <w:spacing w:before="203" w:line="229" w:lineRule="auto"/>
              <w:ind w:left="192"/>
            </w:pPr>
            <w:r>
              <w:rPr>
                <w:spacing w:val="7"/>
              </w:rPr>
              <w:t>联系方式</w:t>
            </w:r>
          </w:p>
        </w:tc>
        <w:tc>
          <w:tcPr>
            <w:tcW w:w="789" w:type="dxa"/>
            <w:vAlign w:val="top"/>
          </w:tcPr>
          <w:p>
            <w:pPr>
              <w:pStyle w:val="9"/>
              <w:spacing w:before="203" w:line="229" w:lineRule="auto"/>
              <w:ind w:left="190"/>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889" w:type="dxa"/>
            <w:vMerge w:val="continue"/>
            <w:tcBorders>
              <w:top w:val="nil"/>
              <w:bottom w:val="nil"/>
            </w:tcBorders>
            <w:vAlign w:val="top"/>
          </w:tcPr>
          <w:p>
            <w:pPr>
              <w:rPr>
                <w:rFonts w:ascii="Arial"/>
                <w:sz w:val="21"/>
              </w:rPr>
            </w:pPr>
          </w:p>
        </w:tc>
        <w:tc>
          <w:tcPr>
            <w:tcW w:w="1308" w:type="dxa"/>
            <w:vAlign w:val="top"/>
          </w:tcPr>
          <w:p>
            <w:pPr>
              <w:rPr>
                <w:rFonts w:ascii="Arial"/>
                <w:sz w:val="21"/>
              </w:rPr>
            </w:pPr>
          </w:p>
        </w:tc>
        <w:tc>
          <w:tcPr>
            <w:tcW w:w="1164" w:type="dxa"/>
            <w:vAlign w:val="top"/>
          </w:tcPr>
          <w:p>
            <w:pPr>
              <w:rPr>
                <w:rFonts w:ascii="Arial"/>
                <w:sz w:val="21"/>
              </w:rPr>
            </w:pPr>
          </w:p>
        </w:tc>
        <w:tc>
          <w:tcPr>
            <w:tcW w:w="1200" w:type="dxa"/>
            <w:gridSpan w:val="2"/>
            <w:vAlign w:val="top"/>
          </w:tcPr>
          <w:p>
            <w:pPr>
              <w:rPr>
                <w:rFonts w:ascii="Arial"/>
                <w:sz w:val="21"/>
              </w:rPr>
            </w:pPr>
          </w:p>
        </w:tc>
        <w:tc>
          <w:tcPr>
            <w:tcW w:w="1409" w:type="dxa"/>
            <w:gridSpan w:val="3"/>
            <w:vAlign w:val="top"/>
          </w:tcPr>
          <w:p>
            <w:pPr>
              <w:rPr>
                <w:rFonts w:ascii="Arial"/>
                <w:sz w:val="21"/>
              </w:rPr>
            </w:pPr>
          </w:p>
        </w:tc>
        <w:tc>
          <w:tcPr>
            <w:tcW w:w="850" w:type="dxa"/>
            <w:gridSpan w:val="2"/>
            <w:vAlign w:val="top"/>
          </w:tcPr>
          <w:p>
            <w:pPr>
              <w:rPr>
                <w:rFonts w:ascii="Arial"/>
                <w:sz w:val="21"/>
              </w:rPr>
            </w:pPr>
          </w:p>
        </w:tc>
        <w:tc>
          <w:tcPr>
            <w:tcW w:w="1211" w:type="dxa"/>
            <w:gridSpan w:val="2"/>
            <w:vAlign w:val="top"/>
          </w:tcPr>
          <w:p>
            <w:pPr>
              <w:rPr>
                <w:rFonts w:ascii="Arial"/>
                <w:sz w:val="21"/>
              </w:rPr>
            </w:pPr>
          </w:p>
        </w:tc>
        <w:tc>
          <w:tcPr>
            <w:tcW w:w="7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889" w:type="dxa"/>
            <w:vMerge w:val="continue"/>
            <w:tcBorders>
              <w:top w:val="nil"/>
              <w:bottom w:val="nil"/>
            </w:tcBorders>
            <w:vAlign w:val="top"/>
          </w:tcPr>
          <w:p>
            <w:pPr>
              <w:rPr>
                <w:rFonts w:ascii="Arial"/>
                <w:sz w:val="21"/>
              </w:rPr>
            </w:pPr>
          </w:p>
        </w:tc>
        <w:tc>
          <w:tcPr>
            <w:tcW w:w="1308" w:type="dxa"/>
            <w:vAlign w:val="top"/>
          </w:tcPr>
          <w:p>
            <w:pPr>
              <w:rPr>
                <w:rFonts w:ascii="Arial"/>
                <w:sz w:val="21"/>
              </w:rPr>
            </w:pPr>
          </w:p>
        </w:tc>
        <w:tc>
          <w:tcPr>
            <w:tcW w:w="1164" w:type="dxa"/>
            <w:vAlign w:val="top"/>
          </w:tcPr>
          <w:p>
            <w:pPr>
              <w:rPr>
                <w:rFonts w:ascii="Arial"/>
                <w:sz w:val="21"/>
              </w:rPr>
            </w:pPr>
          </w:p>
        </w:tc>
        <w:tc>
          <w:tcPr>
            <w:tcW w:w="1200" w:type="dxa"/>
            <w:gridSpan w:val="2"/>
            <w:vAlign w:val="top"/>
          </w:tcPr>
          <w:p>
            <w:pPr>
              <w:rPr>
                <w:rFonts w:ascii="Arial"/>
                <w:sz w:val="21"/>
              </w:rPr>
            </w:pPr>
          </w:p>
        </w:tc>
        <w:tc>
          <w:tcPr>
            <w:tcW w:w="1409" w:type="dxa"/>
            <w:gridSpan w:val="3"/>
            <w:vAlign w:val="top"/>
          </w:tcPr>
          <w:p>
            <w:pPr>
              <w:rPr>
                <w:rFonts w:ascii="Arial"/>
                <w:sz w:val="21"/>
              </w:rPr>
            </w:pPr>
          </w:p>
        </w:tc>
        <w:tc>
          <w:tcPr>
            <w:tcW w:w="850" w:type="dxa"/>
            <w:gridSpan w:val="2"/>
            <w:vAlign w:val="top"/>
          </w:tcPr>
          <w:p>
            <w:pPr>
              <w:rPr>
                <w:rFonts w:ascii="Arial"/>
                <w:sz w:val="21"/>
              </w:rPr>
            </w:pPr>
          </w:p>
        </w:tc>
        <w:tc>
          <w:tcPr>
            <w:tcW w:w="1211" w:type="dxa"/>
            <w:gridSpan w:val="2"/>
            <w:vAlign w:val="top"/>
          </w:tcPr>
          <w:p>
            <w:pPr>
              <w:rPr>
                <w:rFonts w:ascii="Arial"/>
                <w:sz w:val="21"/>
              </w:rPr>
            </w:pPr>
          </w:p>
        </w:tc>
        <w:tc>
          <w:tcPr>
            <w:tcW w:w="7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889" w:type="dxa"/>
            <w:vMerge w:val="continue"/>
            <w:tcBorders>
              <w:top w:val="nil"/>
              <w:bottom w:val="nil"/>
            </w:tcBorders>
            <w:vAlign w:val="top"/>
          </w:tcPr>
          <w:p>
            <w:pPr>
              <w:rPr>
                <w:rFonts w:ascii="Arial"/>
                <w:sz w:val="21"/>
              </w:rPr>
            </w:pPr>
          </w:p>
        </w:tc>
        <w:tc>
          <w:tcPr>
            <w:tcW w:w="1308" w:type="dxa"/>
            <w:vAlign w:val="top"/>
          </w:tcPr>
          <w:p>
            <w:pPr>
              <w:rPr>
                <w:rFonts w:ascii="Arial"/>
                <w:sz w:val="21"/>
              </w:rPr>
            </w:pPr>
          </w:p>
        </w:tc>
        <w:tc>
          <w:tcPr>
            <w:tcW w:w="1164" w:type="dxa"/>
            <w:vAlign w:val="top"/>
          </w:tcPr>
          <w:p>
            <w:pPr>
              <w:rPr>
                <w:rFonts w:ascii="Arial"/>
                <w:sz w:val="21"/>
              </w:rPr>
            </w:pPr>
          </w:p>
        </w:tc>
        <w:tc>
          <w:tcPr>
            <w:tcW w:w="1200" w:type="dxa"/>
            <w:gridSpan w:val="2"/>
            <w:vAlign w:val="top"/>
          </w:tcPr>
          <w:p>
            <w:pPr>
              <w:rPr>
                <w:rFonts w:ascii="Arial"/>
                <w:sz w:val="21"/>
              </w:rPr>
            </w:pPr>
          </w:p>
        </w:tc>
        <w:tc>
          <w:tcPr>
            <w:tcW w:w="1409" w:type="dxa"/>
            <w:gridSpan w:val="3"/>
            <w:vAlign w:val="top"/>
          </w:tcPr>
          <w:p>
            <w:pPr>
              <w:rPr>
                <w:rFonts w:ascii="Arial"/>
                <w:sz w:val="21"/>
              </w:rPr>
            </w:pPr>
          </w:p>
        </w:tc>
        <w:tc>
          <w:tcPr>
            <w:tcW w:w="850" w:type="dxa"/>
            <w:gridSpan w:val="2"/>
            <w:vAlign w:val="top"/>
          </w:tcPr>
          <w:p>
            <w:pPr>
              <w:rPr>
                <w:rFonts w:ascii="Arial"/>
                <w:sz w:val="21"/>
              </w:rPr>
            </w:pPr>
          </w:p>
        </w:tc>
        <w:tc>
          <w:tcPr>
            <w:tcW w:w="1211" w:type="dxa"/>
            <w:gridSpan w:val="2"/>
            <w:vAlign w:val="top"/>
          </w:tcPr>
          <w:p>
            <w:pPr>
              <w:rPr>
                <w:rFonts w:ascii="Arial"/>
                <w:sz w:val="21"/>
              </w:rPr>
            </w:pPr>
          </w:p>
        </w:tc>
        <w:tc>
          <w:tcPr>
            <w:tcW w:w="7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889" w:type="dxa"/>
            <w:vMerge w:val="continue"/>
            <w:tcBorders>
              <w:top w:val="nil"/>
            </w:tcBorders>
            <w:vAlign w:val="top"/>
          </w:tcPr>
          <w:p>
            <w:pPr>
              <w:rPr>
                <w:rFonts w:ascii="Arial"/>
                <w:sz w:val="21"/>
              </w:rPr>
            </w:pPr>
          </w:p>
        </w:tc>
        <w:tc>
          <w:tcPr>
            <w:tcW w:w="1308" w:type="dxa"/>
            <w:vAlign w:val="top"/>
          </w:tcPr>
          <w:p>
            <w:pPr>
              <w:rPr>
                <w:rFonts w:ascii="Arial"/>
                <w:sz w:val="21"/>
              </w:rPr>
            </w:pPr>
          </w:p>
        </w:tc>
        <w:tc>
          <w:tcPr>
            <w:tcW w:w="1164" w:type="dxa"/>
            <w:vAlign w:val="top"/>
          </w:tcPr>
          <w:p>
            <w:pPr>
              <w:spacing w:line="299" w:lineRule="auto"/>
              <w:rPr>
                <w:rFonts w:ascii="Arial"/>
                <w:sz w:val="21"/>
              </w:rPr>
            </w:pPr>
          </w:p>
          <w:p>
            <w:pPr>
              <w:pStyle w:val="9"/>
              <w:spacing w:before="65" w:line="228" w:lineRule="auto"/>
              <w:ind w:left="377"/>
            </w:pPr>
            <w:r>
              <w:rPr>
                <w:spacing w:val="4"/>
              </w:rPr>
              <w:t>其他</w:t>
            </w:r>
          </w:p>
        </w:tc>
        <w:tc>
          <w:tcPr>
            <w:tcW w:w="1200" w:type="dxa"/>
            <w:gridSpan w:val="2"/>
            <w:vAlign w:val="top"/>
          </w:tcPr>
          <w:p>
            <w:pPr>
              <w:pStyle w:val="9"/>
              <w:spacing w:before="132" w:line="368" w:lineRule="auto"/>
              <w:ind w:left="123" w:right="59" w:firstLine="62"/>
            </w:pPr>
            <w:r>
              <w:rPr>
                <w:spacing w:val="7"/>
              </w:rPr>
              <w:t>校外人员</w:t>
            </w:r>
            <w:r>
              <w:t xml:space="preserve">  </w:t>
            </w:r>
            <w:r>
              <w:rPr>
                <w:spacing w:val="2"/>
              </w:rPr>
              <w:t>（学校名）</w:t>
            </w:r>
          </w:p>
        </w:tc>
        <w:tc>
          <w:tcPr>
            <w:tcW w:w="1409" w:type="dxa"/>
            <w:gridSpan w:val="3"/>
            <w:vAlign w:val="top"/>
          </w:tcPr>
          <w:p>
            <w:pPr>
              <w:spacing w:line="336" w:lineRule="auto"/>
              <w:rPr>
                <w:rFonts w:ascii="Arial"/>
                <w:sz w:val="21"/>
              </w:rPr>
            </w:pPr>
          </w:p>
          <w:p>
            <w:pPr>
              <w:pStyle w:val="9"/>
              <w:spacing w:before="52" w:line="220" w:lineRule="auto"/>
              <w:ind w:left="150"/>
              <w:rPr>
                <w:sz w:val="16"/>
                <w:szCs w:val="16"/>
              </w:rPr>
            </w:pPr>
            <w:r>
              <w:rPr>
                <w:spacing w:val="-1"/>
                <w:sz w:val="16"/>
                <w:szCs w:val="16"/>
              </w:rPr>
              <w:t>填写身份证号码</w:t>
            </w:r>
          </w:p>
        </w:tc>
        <w:tc>
          <w:tcPr>
            <w:tcW w:w="850" w:type="dxa"/>
            <w:gridSpan w:val="2"/>
            <w:vAlign w:val="top"/>
          </w:tcPr>
          <w:p>
            <w:pPr>
              <w:rPr>
                <w:rFonts w:ascii="Arial"/>
                <w:sz w:val="21"/>
              </w:rPr>
            </w:pPr>
          </w:p>
        </w:tc>
        <w:tc>
          <w:tcPr>
            <w:tcW w:w="1211" w:type="dxa"/>
            <w:gridSpan w:val="2"/>
            <w:vAlign w:val="top"/>
          </w:tcPr>
          <w:p>
            <w:pPr>
              <w:rPr>
                <w:rFonts w:ascii="Arial"/>
                <w:sz w:val="21"/>
              </w:rPr>
            </w:pPr>
          </w:p>
        </w:tc>
        <w:tc>
          <w:tcPr>
            <w:tcW w:w="789" w:type="dxa"/>
            <w:vAlign w:val="top"/>
          </w:tcPr>
          <w:p>
            <w:pPr>
              <w:pStyle w:val="9"/>
              <w:spacing w:before="155" w:line="447" w:lineRule="auto"/>
              <w:ind w:left="160" w:right="150" w:firstLine="1"/>
              <w:rPr>
                <w:sz w:val="16"/>
                <w:szCs w:val="16"/>
              </w:rPr>
            </w:pPr>
            <w:r>
              <w:rPr>
                <w:spacing w:val="-3"/>
                <w:sz w:val="16"/>
                <w:szCs w:val="16"/>
              </w:rPr>
              <w:t>省级以</w:t>
            </w:r>
            <w:r>
              <w:rPr>
                <w:sz w:val="16"/>
                <w:szCs w:val="16"/>
              </w:rPr>
              <w:t xml:space="preserve"> </w:t>
            </w:r>
            <w:r>
              <w:rPr>
                <w:spacing w:val="-3"/>
                <w:sz w:val="16"/>
                <w:szCs w:val="16"/>
              </w:rPr>
              <w:t>上使用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6" w:hRule="atLeast"/>
        </w:trPr>
        <w:tc>
          <w:tcPr>
            <w:tcW w:w="889" w:type="dxa"/>
            <w:vAlign w:val="top"/>
          </w:tcPr>
          <w:p>
            <w:pPr>
              <w:pStyle w:val="9"/>
              <w:spacing w:before="152" w:line="296" w:lineRule="auto"/>
              <w:ind w:left="242" w:right="235"/>
            </w:pPr>
            <w:r>
              <w:rPr>
                <w:spacing w:val="3"/>
              </w:rPr>
              <w:t>项目</w:t>
            </w:r>
            <w:r>
              <w:t xml:space="preserve"> </w:t>
            </w:r>
            <w:r>
              <w:rPr>
                <w:spacing w:val="2"/>
              </w:rPr>
              <w:t>简介</w:t>
            </w:r>
          </w:p>
        </w:tc>
        <w:tc>
          <w:tcPr>
            <w:tcW w:w="7931" w:type="dxa"/>
            <w:gridSpan w:val="12"/>
            <w:vAlign w:val="top"/>
          </w:tcPr>
          <w:p>
            <w:pPr>
              <w:pStyle w:val="9"/>
              <w:spacing w:before="132" w:line="228" w:lineRule="auto"/>
              <w:ind w:left="120"/>
            </w:pPr>
            <w:r>
              <w:rPr>
                <w:spacing w:val="3"/>
              </w:rPr>
              <w:t>（500</w:t>
            </w:r>
            <w:r>
              <w:rPr>
                <w:spacing w:val="-36"/>
              </w:rPr>
              <w:t xml:space="preserve"> </w:t>
            </w:r>
            <w:r>
              <w:rPr>
                <w:spacing w:val="3"/>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364" w:hRule="atLeast"/>
        </w:trPr>
        <w:tc>
          <w:tcPr>
            <w:tcW w:w="889" w:type="dxa"/>
            <w:vAlign w:val="top"/>
          </w:tcPr>
          <w:p>
            <w:pPr>
              <w:pStyle w:val="9"/>
              <w:spacing w:before="230" w:line="326" w:lineRule="auto"/>
              <w:ind w:left="134" w:right="127" w:firstLine="4"/>
              <w:jc w:val="both"/>
            </w:pPr>
            <w:r>
              <w:rPr>
                <w:spacing w:val="5"/>
              </w:rPr>
              <w:t>项目特</w:t>
            </w:r>
            <w:r>
              <w:rPr>
                <w:spacing w:val="1"/>
              </w:rPr>
              <w:t xml:space="preserve"> </w:t>
            </w:r>
            <w:r>
              <w:rPr>
                <w:spacing w:val="7"/>
              </w:rPr>
              <w:t>色亮点</w:t>
            </w:r>
            <w:r>
              <w:t xml:space="preserve"> </w:t>
            </w:r>
            <w:r>
              <w:rPr>
                <w:spacing w:val="7"/>
              </w:rPr>
              <w:t>及前期</w:t>
            </w:r>
            <w:r>
              <w:t xml:space="preserve"> </w:t>
            </w:r>
            <w:r>
              <w:rPr>
                <w:spacing w:val="16"/>
                <w:w w:val="120"/>
              </w:rPr>
              <w:t>基础</w:t>
            </w:r>
          </w:p>
        </w:tc>
        <w:tc>
          <w:tcPr>
            <w:tcW w:w="7931" w:type="dxa"/>
            <w:gridSpan w:val="12"/>
            <w:vAlign w:val="top"/>
          </w:tcPr>
          <w:p>
            <w:pPr>
              <w:pStyle w:val="9"/>
              <w:spacing w:before="135" w:line="228" w:lineRule="auto"/>
              <w:ind w:left="120"/>
            </w:pPr>
            <w:r>
              <w:rPr>
                <w:spacing w:val="5"/>
              </w:rPr>
              <w:t>（分条目列明，不超过</w:t>
            </w:r>
            <w:r>
              <w:rPr>
                <w:spacing w:val="-28"/>
              </w:rPr>
              <w:t xml:space="preserve"> </w:t>
            </w:r>
            <w:r>
              <w:rPr>
                <w:spacing w:val="5"/>
              </w:rPr>
              <w:t>5</w:t>
            </w:r>
            <w:r>
              <w:rPr>
                <w:spacing w:val="-37"/>
              </w:rPr>
              <w:t xml:space="preserve"> </w:t>
            </w:r>
            <w:r>
              <w:rPr>
                <w:spacing w:val="5"/>
              </w:rPr>
              <w:t>条）</w:t>
            </w:r>
          </w:p>
        </w:tc>
      </w:tr>
    </w:tbl>
    <w:p>
      <w:pPr>
        <w:rPr>
          <w:rFonts w:ascii="Arial"/>
          <w:sz w:val="21"/>
        </w:rPr>
      </w:pPr>
    </w:p>
    <w:p>
      <w:pPr>
        <w:rPr>
          <w:rFonts w:ascii="Arial" w:hAnsi="Arial" w:eastAsia="Arial" w:cs="Arial"/>
          <w:sz w:val="21"/>
          <w:szCs w:val="21"/>
        </w:rPr>
        <w:sectPr>
          <w:pgSz w:w="11906" w:h="16839"/>
          <w:pgMar w:top="1431" w:right="1540" w:bottom="0" w:left="1540" w:header="0" w:footer="0" w:gutter="0"/>
          <w:cols w:space="720" w:num="1"/>
        </w:sectPr>
      </w:pPr>
    </w:p>
    <w:p>
      <w:pPr>
        <w:spacing w:line="91" w:lineRule="auto"/>
        <w:rPr>
          <w:rFonts w:ascii="Arial"/>
          <w:sz w:val="2"/>
        </w:rPr>
      </w:pPr>
    </w:p>
    <w:tbl>
      <w:tblPr>
        <w:tblStyle w:val="8"/>
        <w:tblW w:w="88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5979"/>
        <w:gridCol w:w="1011"/>
        <w:gridCol w:w="524"/>
        <w:gridCol w:w="4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12" w:hRule="atLeast"/>
        </w:trPr>
        <w:tc>
          <w:tcPr>
            <w:tcW w:w="889" w:type="dxa"/>
            <w:vAlign w:val="top"/>
          </w:tcPr>
          <w:p>
            <w:pPr>
              <w:pStyle w:val="9"/>
              <w:spacing w:before="132" w:line="228" w:lineRule="auto"/>
              <w:ind w:left="135"/>
            </w:pPr>
            <w:r>
              <w:rPr>
                <w:spacing w:val="6"/>
              </w:rPr>
              <w:t>第一指</w:t>
            </w:r>
          </w:p>
          <w:p>
            <w:pPr>
              <w:pStyle w:val="9"/>
              <w:spacing w:before="220" w:line="228" w:lineRule="auto"/>
              <w:ind w:left="141"/>
            </w:pPr>
            <w:r>
              <w:rPr>
                <w:spacing w:val="4"/>
              </w:rPr>
              <w:t>导教师</w:t>
            </w:r>
          </w:p>
          <w:p>
            <w:pPr>
              <w:pStyle w:val="9"/>
              <w:spacing w:before="221" w:line="228" w:lineRule="auto"/>
              <w:ind w:left="244"/>
            </w:pPr>
            <w:r>
              <w:rPr>
                <w:spacing w:val="2"/>
              </w:rPr>
              <w:t>意见</w:t>
            </w:r>
          </w:p>
        </w:tc>
        <w:tc>
          <w:tcPr>
            <w:tcW w:w="5979" w:type="dxa"/>
            <w:tcBorders>
              <w:right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9"/>
              <w:spacing w:before="65" w:line="231" w:lineRule="auto"/>
              <w:ind w:left="4802"/>
            </w:pPr>
            <w:r>
              <w:rPr>
                <w:spacing w:val="3"/>
              </w:rPr>
              <w:t>签名：</w:t>
            </w:r>
          </w:p>
        </w:tc>
        <w:tc>
          <w:tcPr>
            <w:tcW w:w="1011" w:type="dxa"/>
            <w:tcBorders>
              <w:left w:val="nil"/>
              <w:right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9"/>
              <w:spacing w:before="65" w:line="228" w:lineRule="auto"/>
              <w:ind w:left="715"/>
            </w:pPr>
            <w:r>
              <w:t>年</w:t>
            </w:r>
          </w:p>
        </w:tc>
        <w:tc>
          <w:tcPr>
            <w:tcW w:w="524" w:type="dxa"/>
            <w:tcBorders>
              <w:left w:val="nil"/>
              <w:right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9"/>
              <w:spacing w:before="65" w:line="228" w:lineRule="auto"/>
              <w:ind w:left="234"/>
            </w:pPr>
            <w:r>
              <w:t>月</w:t>
            </w:r>
          </w:p>
        </w:tc>
        <w:tc>
          <w:tcPr>
            <w:tcW w:w="429" w:type="dxa"/>
            <w:tcBorders>
              <w:left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9"/>
              <w:spacing w:before="65" w:line="233" w:lineRule="auto"/>
              <w:jc w:val="right"/>
            </w:pPr>
            <w:r>
              <w:rPr>
                <w:spacing w:val="-4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08" w:hRule="atLeast"/>
        </w:trPr>
        <w:tc>
          <w:tcPr>
            <w:tcW w:w="889" w:type="dxa"/>
            <w:vAlign w:val="top"/>
          </w:tcPr>
          <w:p>
            <w:pPr>
              <w:pStyle w:val="9"/>
              <w:spacing w:before="132" w:line="230" w:lineRule="auto"/>
              <w:ind w:left="135"/>
            </w:pPr>
            <w:r>
              <w:rPr>
                <w:spacing w:val="6"/>
              </w:rPr>
              <w:t>创业联</w:t>
            </w:r>
          </w:p>
          <w:p>
            <w:pPr>
              <w:pStyle w:val="9"/>
              <w:spacing w:before="219" w:line="229" w:lineRule="auto"/>
              <w:ind w:left="136"/>
            </w:pPr>
            <w:r>
              <w:rPr>
                <w:spacing w:val="6"/>
              </w:rPr>
              <w:t>络员初</w:t>
            </w:r>
          </w:p>
          <w:p>
            <w:pPr>
              <w:pStyle w:val="9"/>
              <w:spacing w:before="220" w:line="228" w:lineRule="auto"/>
              <w:ind w:left="355"/>
            </w:pPr>
            <w:r>
              <w:t>审</w:t>
            </w:r>
          </w:p>
        </w:tc>
        <w:tc>
          <w:tcPr>
            <w:tcW w:w="5979" w:type="dxa"/>
            <w:tcBorders>
              <w:right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9"/>
              <w:spacing w:before="65" w:line="231" w:lineRule="auto"/>
              <w:ind w:left="4730"/>
            </w:pPr>
            <w:r>
              <w:rPr>
                <w:spacing w:val="3"/>
              </w:rPr>
              <w:t>签名：</w:t>
            </w:r>
          </w:p>
        </w:tc>
        <w:tc>
          <w:tcPr>
            <w:tcW w:w="1011" w:type="dxa"/>
            <w:tcBorders>
              <w:left w:val="nil"/>
              <w:right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9"/>
              <w:spacing w:before="65" w:line="228" w:lineRule="auto"/>
              <w:ind w:left="646"/>
            </w:pPr>
            <w:r>
              <w:t>年</w:t>
            </w:r>
          </w:p>
        </w:tc>
        <w:tc>
          <w:tcPr>
            <w:tcW w:w="524" w:type="dxa"/>
            <w:tcBorders>
              <w:left w:val="nil"/>
              <w:right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9"/>
              <w:spacing w:before="65" w:line="228" w:lineRule="auto"/>
              <w:ind w:left="165"/>
            </w:pPr>
            <w:r>
              <w:t>月</w:t>
            </w:r>
          </w:p>
        </w:tc>
        <w:tc>
          <w:tcPr>
            <w:tcW w:w="429" w:type="dxa"/>
            <w:tcBorders>
              <w:left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9"/>
              <w:spacing w:before="65" w:line="233" w:lineRule="auto"/>
              <w:ind w:left="195"/>
            </w:pPr>
            <w: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73" w:hRule="atLeast"/>
        </w:trPr>
        <w:tc>
          <w:tcPr>
            <w:tcW w:w="889" w:type="dxa"/>
            <w:vAlign w:val="top"/>
          </w:tcPr>
          <w:p>
            <w:pPr>
              <w:pStyle w:val="9"/>
              <w:spacing w:before="148" w:line="376" w:lineRule="auto"/>
              <w:ind w:left="244" w:right="235" w:hanging="1"/>
            </w:pPr>
            <w:r>
              <w:rPr>
                <w:spacing w:val="2"/>
              </w:rPr>
              <w:t>学院</w:t>
            </w:r>
            <w:r>
              <w:t xml:space="preserve"> </w:t>
            </w:r>
            <w:r>
              <w:rPr>
                <w:spacing w:val="2"/>
              </w:rPr>
              <w:t>意见</w:t>
            </w:r>
          </w:p>
        </w:tc>
        <w:tc>
          <w:tcPr>
            <w:tcW w:w="5979" w:type="dxa"/>
            <w:tcBorders>
              <w:right w:val="nil"/>
            </w:tcBorders>
            <w:vAlign w:val="top"/>
          </w:tcPr>
          <w:p>
            <w:pPr>
              <w:spacing w:line="282" w:lineRule="auto"/>
              <w:rPr>
                <w:rFonts w:ascii="Arial"/>
                <w:sz w:val="21"/>
              </w:rPr>
            </w:pPr>
          </w:p>
          <w:p>
            <w:pPr>
              <w:spacing w:line="283" w:lineRule="auto"/>
              <w:rPr>
                <w:rFonts w:ascii="Arial"/>
                <w:sz w:val="21"/>
              </w:rPr>
            </w:pPr>
          </w:p>
          <w:p>
            <w:pPr>
              <w:pStyle w:val="9"/>
              <w:spacing w:before="65" w:line="227" w:lineRule="auto"/>
              <w:ind w:left="4688"/>
            </w:pPr>
            <w:r>
              <w:rPr>
                <w:spacing w:val="2"/>
              </w:rPr>
              <w:t>（盖章）</w:t>
            </w:r>
          </w:p>
        </w:tc>
        <w:tc>
          <w:tcPr>
            <w:tcW w:w="1011" w:type="dxa"/>
            <w:tcBorders>
              <w:left w:val="nil"/>
              <w:right w:val="nil"/>
            </w:tcBorders>
            <w:vAlign w:val="top"/>
          </w:tcPr>
          <w:p>
            <w:pPr>
              <w:spacing w:line="282" w:lineRule="auto"/>
              <w:rPr>
                <w:rFonts w:ascii="Arial"/>
                <w:sz w:val="21"/>
              </w:rPr>
            </w:pPr>
          </w:p>
          <w:p>
            <w:pPr>
              <w:spacing w:line="283" w:lineRule="auto"/>
              <w:rPr>
                <w:rFonts w:ascii="Arial"/>
                <w:sz w:val="21"/>
              </w:rPr>
            </w:pPr>
          </w:p>
          <w:p>
            <w:pPr>
              <w:pStyle w:val="9"/>
              <w:spacing w:before="65" w:line="228" w:lineRule="auto"/>
              <w:ind w:left="591"/>
            </w:pPr>
            <w:r>
              <w:t>年</w:t>
            </w:r>
          </w:p>
        </w:tc>
        <w:tc>
          <w:tcPr>
            <w:tcW w:w="524" w:type="dxa"/>
            <w:tcBorders>
              <w:left w:val="nil"/>
              <w:right w:val="nil"/>
            </w:tcBorders>
            <w:vAlign w:val="top"/>
          </w:tcPr>
          <w:p>
            <w:pPr>
              <w:spacing w:line="282" w:lineRule="auto"/>
              <w:rPr>
                <w:rFonts w:ascii="Arial"/>
                <w:sz w:val="21"/>
              </w:rPr>
            </w:pPr>
          </w:p>
          <w:p>
            <w:pPr>
              <w:spacing w:line="283" w:lineRule="auto"/>
              <w:rPr>
                <w:rFonts w:ascii="Arial"/>
                <w:sz w:val="21"/>
              </w:rPr>
            </w:pPr>
          </w:p>
          <w:p>
            <w:pPr>
              <w:pStyle w:val="9"/>
              <w:spacing w:before="65" w:line="228" w:lineRule="auto"/>
              <w:ind w:left="109"/>
            </w:pPr>
            <w:r>
              <w:t>月</w:t>
            </w:r>
          </w:p>
        </w:tc>
        <w:tc>
          <w:tcPr>
            <w:tcW w:w="429" w:type="dxa"/>
            <w:tcBorders>
              <w:left w:val="nil"/>
            </w:tcBorders>
            <w:vAlign w:val="top"/>
          </w:tcPr>
          <w:p>
            <w:pPr>
              <w:spacing w:line="282" w:lineRule="auto"/>
              <w:rPr>
                <w:rFonts w:ascii="Arial"/>
                <w:sz w:val="21"/>
              </w:rPr>
            </w:pPr>
          </w:p>
          <w:p>
            <w:pPr>
              <w:spacing w:line="283" w:lineRule="auto"/>
              <w:rPr>
                <w:rFonts w:ascii="Arial"/>
                <w:sz w:val="21"/>
              </w:rPr>
            </w:pPr>
          </w:p>
          <w:p>
            <w:pPr>
              <w:pStyle w:val="9"/>
              <w:spacing w:before="65" w:line="233" w:lineRule="auto"/>
              <w:ind w:left="142"/>
            </w:pPr>
            <w: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08" w:hRule="atLeast"/>
        </w:trPr>
        <w:tc>
          <w:tcPr>
            <w:tcW w:w="889" w:type="dxa"/>
            <w:vAlign w:val="top"/>
          </w:tcPr>
          <w:p>
            <w:pPr>
              <w:pStyle w:val="9"/>
              <w:spacing w:before="134" w:line="228" w:lineRule="auto"/>
              <w:ind w:left="135"/>
            </w:pPr>
            <w:r>
              <w:rPr>
                <w:spacing w:val="6"/>
              </w:rPr>
              <w:t>创业发</w:t>
            </w:r>
          </w:p>
          <w:p>
            <w:pPr>
              <w:pStyle w:val="9"/>
              <w:spacing w:before="221" w:line="228" w:lineRule="auto"/>
              <w:ind w:left="137"/>
            </w:pPr>
            <w:r>
              <w:rPr>
                <w:spacing w:val="6"/>
              </w:rPr>
              <w:t>展中心</w:t>
            </w:r>
          </w:p>
          <w:p>
            <w:pPr>
              <w:pStyle w:val="9"/>
              <w:spacing w:before="221" w:line="228" w:lineRule="auto"/>
              <w:ind w:left="244"/>
            </w:pPr>
            <w:r>
              <w:rPr>
                <w:spacing w:val="2"/>
              </w:rPr>
              <w:t>复审</w:t>
            </w:r>
          </w:p>
        </w:tc>
        <w:tc>
          <w:tcPr>
            <w:tcW w:w="5979" w:type="dxa"/>
            <w:tcBorders>
              <w:right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9"/>
              <w:spacing w:before="65" w:line="231" w:lineRule="auto"/>
              <w:ind w:left="4677"/>
            </w:pPr>
            <w:r>
              <w:rPr>
                <w:spacing w:val="3"/>
              </w:rPr>
              <w:t>签名：</w:t>
            </w:r>
          </w:p>
        </w:tc>
        <w:tc>
          <w:tcPr>
            <w:tcW w:w="1011" w:type="dxa"/>
            <w:tcBorders>
              <w:left w:val="nil"/>
              <w:right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9"/>
              <w:spacing w:before="65" w:line="228" w:lineRule="auto"/>
              <w:ind w:left="591"/>
            </w:pPr>
            <w:r>
              <w:t>年</w:t>
            </w:r>
          </w:p>
        </w:tc>
        <w:tc>
          <w:tcPr>
            <w:tcW w:w="524" w:type="dxa"/>
            <w:tcBorders>
              <w:left w:val="nil"/>
              <w:right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9"/>
              <w:spacing w:before="65" w:line="228" w:lineRule="auto"/>
              <w:ind w:left="109"/>
            </w:pPr>
            <w:r>
              <w:t>月</w:t>
            </w:r>
          </w:p>
        </w:tc>
        <w:tc>
          <w:tcPr>
            <w:tcW w:w="429" w:type="dxa"/>
            <w:tcBorders>
              <w:left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9"/>
              <w:spacing w:before="65" w:line="233" w:lineRule="auto"/>
              <w:ind w:left="142"/>
            </w:pPr>
            <w: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13" w:hRule="atLeast"/>
        </w:trPr>
        <w:tc>
          <w:tcPr>
            <w:tcW w:w="889" w:type="dxa"/>
            <w:vAlign w:val="top"/>
          </w:tcPr>
          <w:p>
            <w:pPr>
              <w:pStyle w:val="9"/>
              <w:spacing w:before="135" w:line="228" w:lineRule="auto"/>
              <w:ind w:left="135"/>
            </w:pPr>
            <w:r>
              <w:rPr>
                <w:spacing w:val="6"/>
              </w:rPr>
              <w:t>创新创</w:t>
            </w:r>
          </w:p>
          <w:p>
            <w:pPr>
              <w:pStyle w:val="9"/>
              <w:spacing w:before="220" w:line="228" w:lineRule="auto"/>
              <w:ind w:left="134"/>
            </w:pPr>
            <w:r>
              <w:rPr>
                <w:spacing w:val="7"/>
              </w:rPr>
              <w:t>业学院</w:t>
            </w:r>
          </w:p>
          <w:p>
            <w:pPr>
              <w:pStyle w:val="9"/>
              <w:spacing w:before="220" w:line="228" w:lineRule="auto"/>
              <w:ind w:left="249"/>
            </w:pPr>
            <w:r>
              <w:rPr>
                <w:spacing w:val="-1"/>
              </w:rPr>
              <w:t>审核</w:t>
            </w:r>
          </w:p>
        </w:tc>
        <w:tc>
          <w:tcPr>
            <w:tcW w:w="5979" w:type="dxa"/>
            <w:tcBorders>
              <w:right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9"/>
              <w:spacing w:before="65" w:line="227" w:lineRule="auto"/>
              <w:ind w:left="4152"/>
            </w:pPr>
            <w:r>
              <w:rPr>
                <w:spacing w:val="11"/>
              </w:rPr>
              <w:t>签字</w:t>
            </w:r>
            <w:r>
              <w:rPr>
                <w:spacing w:val="-54"/>
                <w:w w:val="99"/>
              </w:rPr>
              <w:t>：（</w:t>
            </w:r>
            <w:r>
              <w:rPr>
                <w:spacing w:val="11"/>
              </w:rPr>
              <w:t>盖章）</w:t>
            </w:r>
          </w:p>
        </w:tc>
        <w:tc>
          <w:tcPr>
            <w:tcW w:w="1011" w:type="dxa"/>
            <w:tcBorders>
              <w:left w:val="nil"/>
              <w:right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9"/>
              <w:spacing w:before="65" w:line="228" w:lineRule="auto"/>
              <w:ind w:left="591"/>
            </w:pPr>
            <w:r>
              <w:t>年</w:t>
            </w:r>
          </w:p>
        </w:tc>
        <w:tc>
          <w:tcPr>
            <w:tcW w:w="524" w:type="dxa"/>
            <w:tcBorders>
              <w:left w:val="nil"/>
              <w:right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9"/>
              <w:spacing w:before="65" w:line="228" w:lineRule="auto"/>
              <w:ind w:left="109"/>
            </w:pPr>
            <w:r>
              <w:t>月</w:t>
            </w:r>
          </w:p>
        </w:tc>
        <w:tc>
          <w:tcPr>
            <w:tcW w:w="429" w:type="dxa"/>
            <w:tcBorders>
              <w:left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9"/>
              <w:spacing w:before="65" w:line="233" w:lineRule="auto"/>
              <w:ind w:left="142"/>
            </w:pPr>
            <w:r>
              <w:t>日</w:t>
            </w:r>
          </w:p>
        </w:tc>
      </w:tr>
    </w:tbl>
    <w:p>
      <w:pPr>
        <w:rPr>
          <w:rFonts w:ascii="Arial"/>
          <w:sz w:val="21"/>
        </w:rPr>
      </w:pPr>
    </w:p>
    <w:p>
      <w:pPr>
        <w:rPr>
          <w:rFonts w:ascii="Arial" w:hAnsi="Arial" w:eastAsia="Arial" w:cs="Arial"/>
          <w:sz w:val="21"/>
          <w:szCs w:val="21"/>
        </w:rPr>
        <w:sectPr>
          <w:pgSz w:w="11906" w:h="16839"/>
          <w:pgMar w:top="1431" w:right="1528" w:bottom="0" w:left="1540" w:header="0" w:footer="0" w:gutter="0"/>
          <w:cols w:space="720" w:num="1"/>
        </w:sectPr>
      </w:pPr>
    </w:p>
    <w:p>
      <w:pPr>
        <w:pStyle w:val="3"/>
        <w:spacing w:before="181" w:line="219" w:lineRule="auto"/>
        <w:ind w:left="145"/>
      </w:pPr>
      <w:r>
        <w:rPr>
          <w:spacing w:val="-11"/>
        </w:rPr>
        <w:t>附件</w:t>
      </w:r>
      <w:r>
        <w:rPr>
          <w:spacing w:val="-58"/>
        </w:rPr>
        <w:t xml:space="preserve"> </w:t>
      </w:r>
      <w:r>
        <w:rPr>
          <w:spacing w:val="-11"/>
        </w:rPr>
        <w:t>2</w:t>
      </w:r>
    </w:p>
    <w:p>
      <w:pPr>
        <w:spacing w:before="250" w:line="226" w:lineRule="auto"/>
        <w:ind w:left="1338"/>
        <w:outlineLvl w:val="0"/>
        <w:rPr>
          <w:rFonts w:ascii="黑体" w:hAnsi="黑体" w:eastAsia="黑体" w:cs="黑体"/>
          <w:sz w:val="35"/>
          <w:szCs w:val="35"/>
        </w:rPr>
      </w:pPr>
      <w:r>
        <w:rPr>
          <w:rFonts w:ascii="黑体" w:hAnsi="黑体" w:eastAsia="黑体" w:cs="黑体"/>
          <w:b/>
          <w:bCs/>
          <w:spacing w:val="5"/>
          <w:sz w:val="35"/>
          <w:szCs w:val="35"/>
        </w:rPr>
        <w:t>2025</w:t>
      </w:r>
      <w:r>
        <w:rPr>
          <w:rFonts w:ascii="黑体" w:hAnsi="黑体" w:eastAsia="黑体" w:cs="黑体"/>
          <w:spacing w:val="-69"/>
          <w:sz w:val="35"/>
          <w:szCs w:val="35"/>
        </w:rPr>
        <w:t xml:space="preserve"> </w:t>
      </w:r>
      <w:r>
        <w:rPr>
          <w:rFonts w:ascii="黑体" w:hAnsi="黑体" w:eastAsia="黑体" w:cs="黑体"/>
          <w:b/>
          <w:bCs/>
          <w:spacing w:val="5"/>
          <w:sz w:val="35"/>
          <w:szCs w:val="35"/>
        </w:rPr>
        <w:t>年创新创业大赛校赛复赛推荐表</w:t>
      </w:r>
    </w:p>
    <w:p>
      <w:pPr>
        <w:spacing w:line="321" w:lineRule="auto"/>
        <w:rPr>
          <w:rFonts w:ascii="Arial"/>
          <w:sz w:val="21"/>
        </w:rPr>
      </w:pPr>
    </w:p>
    <w:p>
      <w:pPr>
        <w:spacing w:line="321" w:lineRule="auto"/>
        <w:rPr>
          <w:rFonts w:ascii="Arial"/>
          <w:sz w:val="21"/>
        </w:rPr>
      </w:pPr>
    </w:p>
    <w:p>
      <w:pPr>
        <w:pStyle w:val="3"/>
        <w:spacing w:before="78" w:line="466" w:lineRule="auto"/>
        <w:ind w:left="137" w:right="6915" w:hanging="11"/>
        <w:rPr>
          <w:rFonts w:hint="eastAsia" w:eastAsia="宋体"/>
          <w:sz w:val="24"/>
          <w:szCs w:val="24"/>
          <w:lang w:eastAsia="zh-CN"/>
        </w:rPr>
      </w:pPr>
      <w:r>
        <w:rPr>
          <w:spacing w:val="-3"/>
          <w:sz w:val="24"/>
          <w:szCs w:val="24"/>
        </w:rPr>
        <w:t>学院（盖章</w:t>
      </w:r>
      <w:r>
        <w:rPr>
          <w:spacing w:val="-54"/>
          <w:w w:val="84"/>
          <w:sz w:val="24"/>
          <w:szCs w:val="24"/>
        </w:rPr>
        <w:t>）：</w:t>
      </w:r>
      <w:r>
        <w:rPr>
          <w:spacing w:val="4"/>
          <w:sz w:val="24"/>
          <w:szCs w:val="24"/>
        </w:rPr>
        <w:t xml:space="preserve"> </w:t>
      </w:r>
      <w:r>
        <w:rPr>
          <w:spacing w:val="-5"/>
          <w:sz w:val="24"/>
          <w:szCs w:val="24"/>
        </w:rPr>
        <w:t>院领导签字</w:t>
      </w:r>
      <w:r>
        <w:rPr>
          <w:rFonts w:hint="eastAsia"/>
          <w:spacing w:val="-5"/>
          <w:sz w:val="24"/>
          <w:szCs w:val="24"/>
          <w:lang w:eastAsia="zh-CN"/>
        </w:rPr>
        <w:t>：</w:t>
      </w:r>
    </w:p>
    <w:tbl>
      <w:tblPr>
        <w:tblStyle w:val="8"/>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851"/>
        <w:gridCol w:w="852"/>
        <w:gridCol w:w="851"/>
        <w:gridCol w:w="851"/>
        <w:gridCol w:w="852"/>
        <w:gridCol w:w="852"/>
        <w:gridCol w:w="851"/>
        <w:gridCol w:w="852"/>
        <w:gridCol w:w="8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trPr>
        <w:tc>
          <w:tcPr>
            <w:tcW w:w="855" w:type="dxa"/>
            <w:vAlign w:val="top"/>
          </w:tcPr>
          <w:p>
            <w:pPr>
              <w:pStyle w:val="9"/>
              <w:spacing w:before="57" w:line="261" w:lineRule="auto"/>
              <w:ind w:left="221" w:right="216"/>
            </w:pPr>
            <w:r>
              <w:rPr>
                <w:b/>
                <w:bCs/>
                <w:spacing w:val="3"/>
              </w:rPr>
              <w:t>推荐</w:t>
            </w:r>
            <w:r>
              <w:t xml:space="preserve"> </w:t>
            </w:r>
            <w:r>
              <w:rPr>
                <w:b/>
                <w:bCs/>
                <w:spacing w:val="3"/>
              </w:rPr>
              <w:t>排名</w:t>
            </w:r>
          </w:p>
        </w:tc>
        <w:tc>
          <w:tcPr>
            <w:tcW w:w="851" w:type="dxa"/>
            <w:vAlign w:val="top"/>
          </w:tcPr>
          <w:p>
            <w:pPr>
              <w:pStyle w:val="9"/>
              <w:spacing w:before="57" w:line="261" w:lineRule="auto"/>
              <w:ind w:left="222" w:right="215" w:hanging="4"/>
            </w:pPr>
            <w:r>
              <w:rPr>
                <w:b/>
                <w:bCs/>
                <w:spacing w:val="3"/>
              </w:rPr>
              <w:t>推荐</w:t>
            </w:r>
            <w:r>
              <w:t xml:space="preserve"> </w:t>
            </w:r>
            <w:r>
              <w:rPr>
                <w:b/>
                <w:bCs/>
                <w:spacing w:val="1"/>
              </w:rPr>
              <w:t>学院</w:t>
            </w:r>
          </w:p>
        </w:tc>
        <w:tc>
          <w:tcPr>
            <w:tcW w:w="852" w:type="dxa"/>
            <w:vAlign w:val="top"/>
          </w:tcPr>
          <w:p>
            <w:pPr>
              <w:pStyle w:val="9"/>
              <w:spacing w:before="57" w:line="261" w:lineRule="auto"/>
              <w:ind w:left="221" w:right="215" w:firstLine="1"/>
            </w:pPr>
            <w:r>
              <w:rPr>
                <w:b/>
                <w:bCs/>
                <w:spacing w:val="2"/>
              </w:rPr>
              <w:t>项目</w:t>
            </w:r>
            <w:r>
              <w:t xml:space="preserve"> </w:t>
            </w:r>
            <w:r>
              <w:rPr>
                <w:b/>
                <w:bCs/>
                <w:spacing w:val="3"/>
              </w:rPr>
              <w:t>编号</w:t>
            </w:r>
          </w:p>
        </w:tc>
        <w:tc>
          <w:tcPr>
            <w:tcW w:w="851" w:type="dxa"/>
            <w:vAlign w:val="top"/>
          </w:tcPr>
          <w:p>
            <w:pPr>
              <w:pStyle w:val="9"/>
              <w:spacing w:before="57" w:line="261" w:lineRule="auto"/>
              <w:ind w:left="222" w:right="214"/>
            </w:pPr>
            <w:r>
              <w:rPr>
                <w:b/>
                <w:bCs/>
                <w:spacing w:val="2"/>
              </w:rPr>
              <w:t>项目</w:t>
            </w:r>
            <w:r>
              <w:t xml:space="preserve"> </w:t>
            </w:r>
            <w:r>
              <w:rPr>
                <w:b/>
                <w:bCs/>
                <w:spacing w:val="2"/>
              </w:rPr>
              <w:t>名称</w:t>
            </w:r>
          </w:p>
        </w:tc>
        <w:tc>
          <w:tcPr>
            <w:tcW w:w="851" w:type="dxa"/>
            <w:vAlign w:val="top"/>
          </w:tcPr>
          <w:p>
            <w:pPr>
              <w:pStyle w:val="9"/>
              <w:spacing w:before="212" w:line="228" w:lineRule="auto"/>
              <w:ind w:left="123"/>
            </w:pPr>
            <w:r>
              <w:rPr>
                <w:b/>
                <w:bCs/>
                <w:spacing w:val="2"/>
              </w:rPr>
              <w:t>负责人</w:t>
            </w:r>
          </w:p>
        </w:tc>
        <w:tc>
          <w:tcPr>
            <w:tcW w:w="852" w:type="dxa"/>
            <w:vAlign w:val="top"/>
          </w:tcPr>
          <w:p>
            <w:pPr>
              <w:pStyle w:val="9"/>
              <w:spacing w:before="57" w:line="261" w:lineRule="auto"/>
              <w:ind w:left="245" w:right="213" w:hanging="23"/>
            </w:pPr>
            <w:r>
              <w:rPr>
                <w:b/>
                <w:bCs/>
                <w:spacing w:val="3"/>
              </w:rPr>
              <w:t>联系</w:t>
            </w:r>
            <w:r>
              <w:t xml:space="preserve"> </w:t>
            </w:r>
            <w:r>
              <w:rPr>
                <w:b/>
                <w:bCs/>
                <w:spacing w:val="-9"/>
              </w:rPr>
              <w:t>电话</w:t>
            </w:r>
          </w:p>
        </w:tc>
        <w:tc>
          <w:tcPr>
            <w:tcW w:w="852" w:type="dxa"/>
            <w:vAlign w:val="top"/>
          </w:tcPr>
          <w:p>
            <w:pPr>
              <w:pStyle w:val="9"/>
              <w:spacing w:before="57" w:line="261" w:lineRule="auto"/>
              <w:ind w:left="223" w:right="213" w:firstLine="17"/>
            </w:pPr>
            <w:r>
              <w:rPr>
                <w:b/>
                <w:bCs/>
                <w:spacing w:val="-6"/>
              </w:rPr>
              <w:t>团队</w:t>
            </w:r>
            <w:r>
              <w:t xml:space="preserve"> </w:t>
            </w:r>
            <w:r>
              <w:rPr>
                <w:b/>
                <w:bCs/>
                <w:spacing w:val="3"/>
              </w:rPr>
              <w:t>成员</w:t>
            </w:r>
          </w:p>
        </w:tc>
        <w:tc>
          <w:tcPr>
            <w:tcW w:w="851" w:type="dxa"/>
            <w:vAlign w:val="top"/>
          </w:tcPr>
          <w:p>
            <w:pPr>
              <w:pStyle w:val="9"/>
              <w:spacing w:before="57" w:line="261" w:lineRule="auto"/>
              <w:ind w:left="224" w:right="212"/>
            </w:pPr>
            <w:r>
              <w:rPr>
                <w:b/>
                <w:bCs/>
                <w:spacing w:val="2"/>
              </w:rPr>
              <w:t>指导</w:t>
            </w:r>
            <w:r>
              <w:t xml:space="preserve"> </w:t>
            </w:r>
            <w:r>
              <w:rPr>
                <w:b/>
                <w:bCs/>
                <w:spacing w:val="2"/>
              </w:rPr>
              <w:t>老师</w:t>
            </w:r>
          </w:p>
        </w:tc>
        <w:tc>
          <w:tcPr>
            <w:tcW w:w="852" w:type="dxa"/>
            <w:vAlign w:val="top"/>
          </w:tcPr>
          <w:p>
            <w:pPr>
              <w:pStyle w:val="9"/>
              <w:spacing w:before="57" w:line="261" w:lineRule="auto"/>
              <w:ind w:left="223" w:right="212"/>
            </w:pPr>
            <w:r>
              <w:rPr>
                <w:b/>
                <w:bCs/>
                <w:spacing w:val="3"/>
              </w:rPr>
              <w:t>联系</w:t>
            </w:r>
            <w:r>
              <w:t xml:space="preserve"> </w:t>
            </w:r>
            <w:r>
              <w:rPr>
                <w:b/>
                <w:bCs/>
                <w:spacing w:val="3"/>
              </w:rPr>
              <w:t>方式</w:t>
            </w:r>
          </w:p>
        </w:tc>
        <w:tc>
          <w:tcPr>
            <w:tcW w:w="856" w:type="dxa"/>
            <w:vAlign w:val="top"/>
          </w:tcPr>
          <w:p>
            <w:pPr>
              <w:pStyle w:val="9"/>
              <w:spacing w:before="212" w:line="229" w:lineRule="auto"/>
              <w:ind w:left="225"/>
            </w:pPr>
            <w:r>
              <w:rPr>
                <w:b/>
                <w:bCs/>
                <w:spacing w:val="2"/>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55" w:type="dxa"/>
            <w:vAlign w:val="top"/>
          </w:tcPr>
          <w:p>
            <w:pPr>
              <w:spacing w:before="94" w:line="185" w:lineRule="auto"/>
              <w:ind w:left="389"/>
              <w:rPr>
                <w:rFonts w:ascii="Calibri" w:hAnsi="Calibri" w:eastAsia="Calibri" w:cs="Calibri"/>
                <w:sz w:val="20"/>
                <w:szCs w:val="20"/>
              </w:rPr>
            </w:pPr>
            <w:r>
              <w:rPr>
                <w:rFonts w:ascii="Calibri" w:hAnsi="Calibri" w:eastAsia="Calibri" w:cs="Calibri"/>
                <w:sz w:val="20"/>
                <w:szCs w:val="20"/>
              </w:rPr>
              <w:t>1</w:t>
            </w:r>
          </w:p>
        </w:tc>
        <w:tc>
          <w:tcPr>
            <w:tcW w:w="851" w:type="dxa"/>
            <w:vAlign w:val="top"/>
          </w:tcPr>
          <w:p>
            <w:pPr>
              <w:rPr>
                <w:rFonts w:ascii="Arial"/>
                <w:sz w:val="21"/>
              </w:rPr>
            </w:pPr>
          </w:p>
        </w:tc>
        <w:tc>
          <w:tcPr>
            <w:tcW w:w="852"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851" w:type="dxa"/>
            <w:vAlign w:val="top"/>
          </w:tcPr>
          <w:p>
            <w:pPr>
              <w:rPr>
                <w:rFonts w:ascii="Arial"/>
                <w:sz w:val="21"/>
              </w:rPr>
            </w:pPr>
          </w:p>
        </w:tc>
        <w:tc>
          <w:tcPr>
            <w:tcW w:w="852" w:type="dxa"/>
            <w:vAlign w:val="top"/>
          </w:tcPr>
          <w:p>
            <w:pPr>
              <w:rPr>
                <w:rFonts w:ascii="Arial"/>
                <w:sz w:val="21"/>
              </w:rPr>
            </w:pPr>
          </w:p>
        </w:tc>
        <w:tc>
          <w:tcPr>
            <w:tcW w:w="8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855" w:type="dxa"/>
            <w:vAlign w:val="top"/>
          </w:tcPr>
          <w:p>
            <w:pPr>
              <w:spacing w:before="92" w:line="187" w:lineRule="auto"/>
              <w:ind w:left="383"/>
              <w:rPr>
                <w:rFonts w:ascii="Calibri" w:hAnsi="Calibri" w:eastAsia="Calibri" w:cs="Calibri"/>
                <w:sz w:val="20"/>
                <w:szCs w:val="20"/>
              </w:rPr>
            </w:pPr>
            <w:r>
              <w:rPr>
                <w:rFonts w:ascii="Calibri" w:hAnsi="Calibri" w:eastAsia="Calibri" w:cs="Calibri"/>
                <w:sz w:val="20"/>
                <w:szCs w:val="20"/>
              </w:rPr>
              <w:t>2</w:t>
            </w:r>
          </w:p>
        </w:tc>
        <w:tc>
          <w:tcPr>
            <w:tcW w:w="851" w:type="dxa"/>
            <w:vAlign w:val="top"/>
          </w:tcPr>
          <w:p>
            <w:pPr>
              <w:rPr>
                <w:rFonts w:ascii="Arial"/>
                <w:sz w:val="21"/>
              </w:rPr>
            </w:pPr>
          </w:p>
        </w:tc>
        <w:tc>
          <w:tcPr>
            <w:tcW w:w="852"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851" w:type="dxa"/>
            <w:vAlign w:val="top"/>
          </w:tcPr>
          <w:p>
            <w:pPr>
              <w:rPr>
                <w:rFonts w:ascii="Arial"/>
                <w:sz w:val="21"/>
              </w:rPr>
            </w:pPr>
          </w:p>
        </w:tc>
        <w:tc>
          <w:tcPr>
            <w:tcW w:w="852" w:type="dxa"/>
            <w:vAlign w:val="top"/>
          </w:tcPr>
          <w:p>
            <w:pPr>
              <w:rPr>
                <w:rFonts w:ascii="Arial"/>
                <w:sz w:val="21"/>
              </w:rPr>
            </w:pPr>
          </w:p>
        </w:tc>
        <w:tc>
          <w:tcPr>
            <w:tcW w:w="8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855" w:type="dxa"/>
            <w:vAlign w:val="top"/>
          </w:tcPr>
          <w:p>
            <w:pPr>
              <w:spacing w:before="93" w:line="186" w:lineRule="auto"/>
              <w:ind w:left="382"/>
              <w:rPr>
                <w:rFonts w:ascii="Calibri" w:hAnsi="Calibri" w:eastAsia="Calibri" w:cs="Calibri"/>
                <w:sz w:val="20"/>
                <w:szCs w:val="20"/>
              </w:rPr>
            </w:pPr>
            <w:r>
              <w:rPr>
                <w:rFonts w:ascii="Calibri" w:hAnsi="Calibri" w:eastAsia="Calibri" w:cs="Calibri"/>
                <w:sz w:val="20"/>
                <w:szCs w:val="20"/>
              </w:rPr>
              <w:t>3</w:t>
            </w:r>
          </w:p>
        </w:tc>
        <w:tc>
          <w:tcPr>
            <w:tcW w:w="851" w:type="dxa"/>
            <w:vAlign w:val="top"/>
          </w:tcPr>
          <w:p>
            <w:pPr>
              <w:rPr>
                <w:rFonts w:ascii="Arial"/>
                <w:sz w:val="21"/>
              </w:rPr>
            </w:pPr>
          </w:p>
        </w:tc>
        <w:tc>
          <w:tcPr>
            <w:tcW w:w="852"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851" w:type="dxa"/>
            <w:vAlign w:val="top"/>
          </w:tcPr>
          <w:p>
            <w:pPr>
              <w:rPr>
                <w:rFonts w:ascii="Arial"/>
                <w:sz w:val="21"/>
              </w:rPr>
            </w:pPr>
          </w:p>
        </w:tc>
        <w:tc>
          <w:tcPr>
            <w:tcW w:w="852" w:type="dxa"/>
            <w:vAlign w:val="top"/>
          </w:tcPr>
          <w:p>
            <w:pPr>
              <w:rPr>
                <w:rFonts w:ascii="Arial"/>
                <w:sz w:val="21"/>
              </w:rPr>
            </w:pPr>
          </w:p>
        </w:tc>
        <w:tc>
          <w:tcPr>
            <w:tcW w:w="8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855" w:type="dxa"/>
            <w:vAlign w:val="top"/>
          </w:tcPr>
          <w:p>
            <w:pPr>
              <w:spacing w:before="95" w:line="185" w:lineRule="auto"/>
              <w:ind w:left="376"/>
              <w:rPr>
                <w:rFonts w:ascii="Calibri" w:hAnsi="Calibri" w:eastAsia="Calibri" w:cs="Calibri"/>
                <w:sz w:val="20"/>
                <w:szCs w:val="20"/>
              </w:rPr>
            </w:pPr>
            <w:r>
              <w:rPr>
                <w:rFonts w:ascii="Calibri" w:hAnsi="Calibri" w:eastAsia="Calibri" w:cs="Calibri"/>
                <w:sz w:val="20"/>
                <w:szCs w:val="20"/>
              </w:rPr>
              <w:t>4</w:t>
            </w:r>
          </w:p>
        </w:tc>
        <w:tc>
          <w:tcPr>
            <w:tcW w:w="851" w:type="dxa"/>
            <w:vAlign w:val="top"/>
          </w:tcPr>
          <w:p>
            <w:pPr>
              <w:rPr>
                <w:rFonts w:ascii="Arial"/>
                <w:sz w:val="21"/>
              </w:rPr>
            </w:pPr>
          </w:p>
        </w:tc>
        <w:tc>
          <w:tcPr>
            <w:tcW w:w="852"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851" w:type="dxa"/>
            <w:vAlign w:val="top"/>
          </w:tcPr>
          <w:p>
            <w:pPr>
              <w:rPr>
                <w:rFonts w:ascii="Arial"/>
                <w:sz w:val="21"/>
              </w:rPr>
            </w:pPr>
          </w:p>
        </w:tc>
        <w:tc>
          <w:tcPr>
            <w:tcW w:w="852" w:type="dxa"/>
            <w:vAlign w:val="top"/>
          </w:tcPr>
          <w:p>
            <w:pPr>
              <w:rPr>
                <w:rFonts w:ascii="Arial"/>
                <w:sz w:val="21"/>
              </w:rPr>
            </w:pPr>
          </w:p>
        </w:tc>
        <w:tc>
          <w:tcPr>
            <w:tcW w:w="8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55" w:type="dxa"/>
            <w:vAlign w:val="top"/>
          </w:tcPr>
          <w:p>
            <w:pPr>
              <w:spacing w:before="99" w:line="184" w:lineRule="auto"/>
              <w:ind w:left="382"/>
              <w:rPr>
                <w:rFonts w:ascii="Calibri" w:hAnsi="Calibri" w:eastAsia="Calibri" w:cs="Calibri"/>
                <w:sz w:val="20"/>
                <w:szCs w:val="20"/>
              </w:rPr>
            </w:pPr>
            <w:r>
              <w:rPr>
                <w:rFonts w:ascii="Calibri" w:hAnsi="Calibri" w:eastAsia="Calibri" w:cs="Calibri"/>
                <w:sz w:val="20"/>
                <w:szCs w:val="20"/>
              </w:rPr>
              <w:t>5</w:t>
            </w:r>
          </w:p>
        </w:tc>
        <w:tc>
          <w:tcPr>
            <w:tcW w:w="851" w:type="dxa"/>
            <w:vAlign w:val="top"/>
          </w:tcPr>
          <w:p>
            <w:pPr>
              <w:rPr>
                <w:rFonts w:ascii="Arial"/>
                <w:sz w:val="21"/>
              </w:rPr>
            </w:pPr>
          </w:p>
        </w:tc>
        <w:tc>
          <w:tcPr>
            <w:tcW w:w="852"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851" w:type="dxa"/>
            <w:vAlign w:val="top"/>
          </w:tcPr>
          <w:p>
            <w:pPr>
              <w:rPr>
                <w:rFonts w:ascii="Arial"/>
                <w:sz w:val="21"/>
              </w:rPr>
            </w:pPr>
          </w:p>
        </w:tc>
        <w:tc>
          <w:tcPr>
            <w:tcW w:w="852" w:type="dxa"/>
            <w:vAlign w:val="top"/>
          </w:tcPr>
          <w:p>
            <w:pPr>
              <w:rPr>
                <w:rFonts w:ascii="Arial"/>
                <w:sz w:val="21"/>
              </w:rPr>
            </w:pPr>
          </w:p>
        </w:tc>
        <w:tc>
          <w:tcPr>
            <w:tcW w:w="8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855" w:type="dxa"/>
            <w:vAlign w:val="top"/>
          </w:tcPr>
          <w:p>
            <w:pPr>
              <w:spacing w:before="96" w:line="186" w:lineRule="auto"/>
              <w:ind w:left="382"/>
              <w:rPr>
                <w:rFonts w:ascii="Calibri" w:hAnsi="Calibri" w:eastAsia="Calibri" w:cs="Calibri"/>
                <w:sz w:val="20"/>
                <w:szCs w:val="20"/>
              </w:rPr>
            </w:pPr>
            <w:r>
              <w:rPr>
                <w:rFonts w:ascii="Calibri" w:hAnsi="Calibri" w:eastAsia="Calibri" w:cs="Calibri"/>
                <w:sz w:val="20"/>
                <w:szCs w:val="20"/>
              </w:rPr>
              <w:t>6</w:t>
            </w:r>
          </w:p>
        </w:tc>
        <w:tc>
          <w:tcPr>
            <w:tcW w:w="851" w:type="dxa"/>
            <w:vAlign w:val="top"/>
          </w:tcPr>
          <w:p>
            <w:pPr>
              <w:rPr>
                <w:rFonts w:ascii="Arial"/>
                <w:sz w:val="21"/>
              </w:rPr>
            </w:pPr>
          </w:p>
        </w:tc>
        <w:tc>
          <w:tcPr>
            <w:tcW w:w="852"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851" w:type="dxa"/>
            <w:vAlign w:val="top"/>
          </w:tcPr>
          <w:p>
            <w:pPr>
              <w:rPr>
                <w:rFonts w:ascii="Arial"/>
                <w:sz w:val="21"/>
              </w:rPr>
            </w:pPr>
          </w:p>
        </w:tc>
        <w:tc>
          <w:tcPr>
            <w:tcW w:w="852" w:type="dxa"/>
            <w:vAlign w:val="top"/>
          </w:tcPr>
          <w:p>
            <w:pPr>
              <w:rPr>
                <w:rFonts w:ascii="Arial"/>
                <w:sz w:val="21"/>
              </w:rPr>
            </w:pPr>
          </w:p>
        </w:tc>
        <w:tc>
          <w:tcPr>
            <w:tcW w:w="8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55" w:type="dxa"/>
            <w:vAlign w:val="top"/>
          </w:tcPr>
          <w:p>
            <w:pPr>
              <w:spacing w:before="99" w:line="184" w:lineRule="auto"/>
              <w:ind w:left="381"/>
              <w:rPr>
                <w:rFonts w:ascii="Calibri" w:hAnsi="Calibri" w:eastAsia="Calibri" w:cs="Calibri"/>
                <w:sz w:val="20"/>
                <w:szCs w:val="20"/>
              </w:rPr>
            </w:pPr>
            <w:r>
              <w:rPr>
                <w:rFonts w:ascii="Calibri" w:hAnsi="Calibri" w:eastAsia="Calibri" w:cs="Calibri"/>
                <w:sz w:val="20"/>
                <w:szCs w:val="20"/>
              </w:rPr>
              <w:t>7</w:t>
            </w:r>
          </w:p>
        </w:tc>
        <w:tc>
          <w:tcPr>
            <w:tcW w:w="851" w:type="dxa"/>
            <w:vAlign w:val="top"/>
          </w:tcPr>
          <w:p>
            <w:pPr>
              <w:rPr>
                <w:rFonts w:ascii="Arial"/>
                <w:sz w:val="21"/>
              </w:rPr>
            </w:pPr>
          </w:p>
        </w:tc>
        <w:tc>
          <w:tcPr>
            <w:tcW w:w="852"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851" w:type="dxa"/>
            <w:vAlign w:val="top"/>
          </w:tcPr>
          <w:p>
            <w:pPr>
              <w:rPr>
                <w:rFonts w:ascii="Arial"/>
                <w:sz w:val="21"/>
              </w:rPr>
            </w:pPr>
          </w:p>
        </w:tc>
        <w:tc>
          <w:tcPr>
            <w:tcW w:w="852" w:type="dxa"/>
            <w:vAlign w:val="top"/>
          </w:tcPr>
          <w:p>
            <w:pPr>
              <w:rPr>
                <w:rFonts w:ascii="Arial"/>
                <w:sz w:val="21"/>
              </w:rPr>
            </w:pPr>
          </w:p>
        </w:tc>
        <w:tc>
          <w:tcPr>
            <w:tcW w:w="8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855" w:type="dxa"/>
            <w:vAlign w:val="top"/>
          </w:tcPr>
          <w:p>
            <w:pPr>
              <w:spacing w:before="97" w:line="186" w:lineRule="auto"/>
              <w:ind w:left="380"/>
              <w:rPr>
                <w:rFonts w:ascii="Calibri" w:hAnsi="Calibri" w:eastAsia="Calibri" w:cs="Calibri"/>
                <w:sz w:val="20"/>
                <w:szCs w:val="20"/>
              </w:rPr>
            </w:pPr>
            <w:r>
              <w:rPr>
                <w:rFonts w:ascii="Calibri" w:hAnsi="Calibri" w:eastAsia="Calibri" w:cs="Calibri"/>
                <w:sz w:val="20"/>
                <w:szCs w:val="20"/>
              </w:rPr>
              <w:t>8</w:t>
            </w:r>
          </w:p>
        </w:tc>
        <w:tc>
          <w:tcPr>
            <w:tcW w:w="851" w:type="dxa"/>
            <w:vAlign w:val="top"/>
          </w:tcPr>
          <w:p>
            <w:pPr>
              <w:rPr>
                <w:rFonts w:ascii="Arial"/>
                <w:sz w:val="21"/>
              </w:rPr>
            </w:pPr>
          </w:p>
        </w:tc>
        <w:tc>
          <w:tcPr>
            <w:tcW w:w="852"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851" w:type="dxa"/>
            <w:vAlign w:val="top"/>
          </w:tcPr>
          <w:p>
            <w:pPr>
              <w:rPr>
                <w:rFonts w:ascii="Arial"/>
                <w:sz w:val="21"/>
              </w:rPr>
            </w:pPr>
          </w:p>
        </w:tc>
        <w:tc>
          <w:tcPr>
            <w:tcW w:w="852" w:type="dxa"/>
            <w:vAlign w:val="top"/>
          </w:tcPr>
          <w:p>
            <w:pPr>
              <w:rPr>
                <w:rFonts w:ascii="Arial"/>
                <w:sz w:val="21"/>
              </w:rPr>
            </w:pPr>
          </w:p>
        </w:tc>
        <w:tc>
          <w:tcPr>
            <w:tcW w:w="856" w:type="dxa"/>
            <w:vAlign w:val="top"/>
          </w:tcPr>
          <w:p>
            <w:pPr>
              <w:rPr>
                <w:rFonts w:ascii="Arial"/>
                <w:sz w:val="21"/>
              </w:rPr>
            </w:pPr>
          </w:p>
        </w:tc>
      </w:tr>
    </w:tbl>
    <w:p>
      <w:pPr>
        <w:rPr>
          <w:rFonts w:hint="eastAsia" w:ascii="宋体" w:hAnsi="宋体"/>
          <w:sz w:val="28"/>
          <w:lang w:val="en-US" w:eastAsia="zh-CN"/>
        </w:rPr>
      </w:pPr>
      <w:r>
        <w:rPr>
          <w:rFonts w:hint="eastAsia" w:ascii="宋体" w:hAnsi="宋体"/>
          <w:sz w:val="28"/>
          <w:lang w:val="en-US" w:eastAsia="zh-CN"/>
        </w:rPr>
        <w:br w:type="page"/>
      </w:r>
    </w:p>
    <w:p>
      <w:pPr>
        <w:spacing w:line="360" w:lineRule="auto"/>
        <w:rPr>
          <w:rFonts w:hint="eastAsia" w:ascii="宋体" w:hAnsi="宋体"/>
          <w:sz w:val="28"/>
          <w:lang w:val="en-US" w:eastAsia="zh-CN"/>
        </w:rPr>
      </w:pPr>
      <w:r>
        <w:rPr>
          <w:rFonts w:hint="eastAsia" w:ascii="宋体" w:hAnsi="宋体"/>
          <w:sz w:val="28"/>
          <w:lang w:val="en-US" w:eastAsia="zh-CN"/>
        </w:rPr>
        <w:t>附件3</w:t>
      </w:r>
    </w:p>
    <w:p>
      <w:pPr>
        <w:ind w:firstLine="1080" w:firstLineChars="300"/>
        <w:jc w:val="both"/>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中国国际大学生创新大赛（2024）评审规则</w:t>
      </w:r>
    </w:p>
    <w:p>
      <w:pPr>
        <w:jc w:val="left"/>
        <w:rPr>
          <w:rFonts w:ascii="黑体" w:hAnsi="黑体" w:eastAsia="黑体" w:cs="仿宋_GB2312"/>
          <w:bCs/>
          <w:sz w:val="32"/>
          <w:szCs w:val="32"/>
        </w:rPr>
      </w:pPr>
      <w:r>
        <w:rPr>
          <w:rFonts w:hint="eastAsia" w:ascii="黑体" w:hAnsi="黑体" w:eastAsia="黑体" w:cs="仿宋_GB2312"/>
          <w:bCs/>
          <w:sz w:val="32"/>
          <w:szCs w:val="32"/>
          <w:lang w:val="en-US" w:eastAsia="zh-CN"/>
        </w:rPr>
        <w:t>一、</w:t>
      </w:r>
      <w:r>
        <w:rPr>
          <w:rFonts w:hint="eastAsia" w:ascii="黑体" w:hAnsi="黑体" w:eastAsia="黑体" w:cs="仿宋_GB2312"/>
          <w:bCs/>
          <w:sz w:val="32"/>
          <w:szCs w:val="32"/>
        </w:rPr>
        <w:t>“青年红色筑梦之旅”赛道项目评审要点：公益组</w:t>
      </w:r>
    </w:p>
    <w:tbl>
      <w:tblPr>
        <w:tblStyle w:val="7"/>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8237"/>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8" w:type="dxa"/>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8237" w:type="dxa"/>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665" w:type="dxa"/>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8" w:type="dxa"/>
            <w:vAlign w:val="center"/>
          </w:tcPr>
          <w:p>
            <w:pPr>
              <w:spacing w:line="360" w:lineRule="auto"/>
              <w:jc w:val="center"/>
              <w:rPr>
                <w:rFonts w:hint="eastAsia" w:ascii="宋体" w:hAnsi="宋体"/>
                <w:sz w:val="24"/>
                <w:szCs w:val="24"/>
              </w:rPr>
            </w:pPr>
            <w:r>
              <w:rPr>
                <w:rFonts w:hint="eastAsia" w:ascii="宋体" w:hAnsi="宋体"/>
                <w:sz w:val="24"/>
                <w:szCs w:val="24"/>
              </w:rPr>
              <w:t>教育维度</w:t>
            </w:r>
          </w:p>
        </w:tc>
        <w:tc>
          <w:tcPr>
            <w:tcW w:w="823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1.项目应弘扬正确的价值观，厚植家国情怀，恪守伦理规范，有助于培育创新创业精神。</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3.项目充分体现团队解决复杂问题的综合能力和高级思维；体现项目成长对团队成员创新创业精神、意识、能力的锻炼和提升作用。</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4.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665" w:type="dxa"/>
            <w:vAlign w:val="center"/>
          </w:tcPr>
          <w:p>
            <w:pPr>
              <w:spacing w:line="360" w:lineRule="auto"/>
              <w:jc w:val="center"/>
              <w:rPr>
                <w:rFonts w:hint="eastAsia" w:ascii="宋体" w:hAnsi="宋体"/>
                <w:sz w:val="24"/>
                <w:szCs w:val="24"/>
              </w:rPr>
            </w:pPr>
            <w:r>
              <w:rPr>
                <w:rFonts w:hint="eastAsia" w:ascii="宋体" w:hAnsi="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8" w:type="dxa"/>
            <w:vAlign w:val="center"/>
          </w:tcPr>
          <w:p>
            <w:pPr>
              <w:spacing w:line="360" w:lineRule="auto"/>
              <w:jc w:val="center"/>
              <w:rPr>
                <w:rFonts w:hint="eastAsia" w:ascii="宋体" w:hAnsi="宋体"/>
                <w:sz w:val="24"/>
                <w:szCs w:val="24"/>
              </w:rPr>
            </w:pPr>
            <w:r>
              <w:rPr>
                <w:rFonts w:hint="eastAsia" w:ascii="宋体" w:hAnsi="宋体"/>
                <w:sz w:val="24"/>
                <w:szCs w:val="24"/>
              </w:rPr>
              <w:t>公益维度</w:t>
            </w:r>
          </w:p>
        </w:tc>
        <w:tc>
          <w:tcPr>
            <w:tcW w:w="823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1.项目以社会价值为导向，以谋求公共利益为目的，以解决社会问题为使命，不以营利为目标，有一定公益成果。</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2.在公益服务领域具有较好的创意、产品或服务模式的创业计划和实践，追求社会效益的最大化。</w:t>
            </w:r>
          </w:p>
        </w:tc>
        <w:tc>
          <w:tcPr>
            <w:tcW w:w="665" w:type="dxa"/>
            <w:vAlign w:val="center"/>
          </w:tcPr>
          <w:p>
            <w:pPr>
              <w:spacing w:line="360" w:lineRule="auto"/>
              <w:jc w:val="center"/>
              <w:rPr>
                <w:rFonts w:hint="eastAsia"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178" w:type="dxa"/>
            <w:vAlign w:val="center"/>
          </w:tcPr>
          <w:p>
            <w:pPr>
              <w:spacing w:line="360" w:lineRule="auto"/>
              <w:jc w:val="center"/>
              <w:rPr>
                <w:rFonts w:hint="eastAsia" w:ascii="宋体" w:hAnsi="宋体"/>
                <w:sz w:val="24"/>
                <w:szCs w:val="24"/>
              </w:rPr>
            </w:pPr>
            <w:r>
              <w:rPr>
                <w:rFonts w:hint="eastAsia" w:ascii="宋体" w:hAnsi="宋体"/>
                <w:sz w:val="24"/>
                <w:szCs w:val="24"/>
              </w:rPr>
              <w:t>团队维度</w:t>
            </w:r>
          </w:p>
        </w:tc>
        <w:tc>
          <w:tcPr>
            <w:tcW w:w="823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1.团队的组成原则与过程是否科学合理；是否具有从事公益创业所需的知识、技术和经验；是否有明确的使命愿景。</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2.团队内部的组织构架、人员配置、分工协作、能力结构、专业结构、激励制度的合理性情况；团队外部服务支撑体系完备（如志愿者团队等）、具有一定规模、实施有效管理使其发挥重要作用的情况。</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3.团队与项目关系的真实性、紧密性情况；团队对项目的各项投入情况；团队的延续性或接替性情况。</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4.支撑项目发展的合作伙伴等外部资源的使用以及与项目关系的情况。</w:t>
            </w:r>
          </w:p>
        </w:tc>
        <w:tc>
          <w:tcPr>
            <w:tcW w:w="665" w:type="dxa"/>
            <w:vAlign w:val="center"/>
          </w:tcPr>
          <w:p>
            <w:pPr>
              <w:spacing w:line="360" w:lineRule="auto"/>
              <w:jc w:val="center"/>
              <w:rPr>
                <w:rFonts w:hint="eastAsia"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1178" w:type="dxa"/>
            <w:vAlign w:val="center"/>
          </w:tcPr>
          <w:p>
            <w:pPr>
              <w:spacing w:line="360" w:lineRule="auto"/>
              <w:jc w:val="center"/>
              <w:rPr>
                <w:rFonts w:hint="eastAsia" w:ascii="宋体" w:hAnsi="宋体"/>
                <w:sz w:val="24"/>
                <w:szCs w:val="24"/>
              </w:rPr>
            </w:pPr>
            <w:r>
              <w:rPr>
                <w:rFonts w:hint="eastAsia" w:ascii="宋体" w:hAnsi="宋体"/>
                <w:sz w:val="24"/>
                <w:szCs w:val="24"/>
              </w:rPr>
              <w:t>发展维度</w:t>
            </w:r>
          </w:p>
        </w:tc>
        <w:tc>
          <w:tcPr>
            <w:tcW w:w="823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1.项目通过吸纳捐赠、获取政府资助、自营收等方式确保持续生存能力情况。</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2.团队基于一定的产品、服务、模式，通过高效管理、资源整合、活动策划等运营手段，确保项目影响力与实效性。</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3.项目在促进就业、教育、医疗、养老、环境保护与生态建设等方面的效果。</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4.项目的模式可复制、可推广、具有示范效应。</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5.项目对带动大学生到农村、城乡社区从事社会服务就业创业的情况。</w:t>
            </w:r>
          </w:p>
        </w:tc>
        <w:tc>
          <w:tcPr>
            <w:tcW w:w="665" w:type="dxa"/>
            <w:vAlign w:val="center"/>
          </w:tcPr>
          <w:p>
            <w:pPr>
              <w:spacing w:line="360" w:lineRule="auto"/>
              <w:jc w:val="center"/>
              <w:rPr>
                <w:rFonts w:hint="eastAsia"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2" w:hRule="atLeast"/>
        </w:trPr>
        <w:tc>
          <w:tcPr>
            <w:tcW w:w="1178" w:type="dxa"/>
            <w:vAlign w:val="center"/>
          </w:tcPr>
          <w:p>
            <w:pPr>
              <w:spacing w:line="360" w:lineRule="auto"/>
              <w:jc w:val="center"/>
              <w:rPr>
                <w:rFonts w:hint="eastAsia" w:ascii="宋体" w:hAnsi="宋体"/>
                <w:sz w:val="24"/>
                <w:szCs w:val="24"/>
              </w:rPr>
            </w:pPr>
            <w:r>
              <w:rPr>
                <w:rFonts w:hint="eastAsia" w:ascii="宋体" w:hAnsi="宋体"/>
                <w:sz w:val="24"/>
                <w:szCs w:val="24"/>
              </w:rPr>
              <w:t>创新维度</w:t>
            </w:r>
          </w:p>
        </w:tc>
        <w:tc>
          <w:tcPr>
            <w:tcW w:w="823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1.团队能够基于科学严谨的创新过程，遵循创新规律，运用各类创新的理念和范式，解决社会实际需求。</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2.项目能够从产品创新、服务创新等方面着手开展公益创业实践，并产生一定数量和质量的创新成果。</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3.鼓励将高校科研成果运用到公益创业中，以解决相应的社会问题。</w:t>
            </w:r>
          </w:p>
        </w:tc>
        <w:tc>
          <w:tcPr>
            <w:tcW w:w="665"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178" w:type="dxa"/>
            <w:vAlign w:val="center"/>
          </w:tcPr>
          <w:p>
            <w:pPr>
              <w:spacing w:line="360" w:lineRule="auto"/>
              <w:jc w:val="left"/>
              <w:rPr>
                <w:rFonts w:hint="eastAsia" w:ascii="宋体" w:hAnsi="宋体"/>
                <w:sz w:val="24"/>
                <w:szCs w:val="24"/>
              </w:rPr>
            </w:pPr>
            <w:r>
              <w:rPr>
                <w:rFonts w:hint="eastAsia" w:ascii="宋体" w:hAnsi="宋体"/>
                <w:sz w:val="24"/>
                <w:szCs w:val="24"/>
              </w:rPr>
              <w:t>必要条件</w:t>
            </w:r>
          </w:p>
        </w:tc>
        <w:tc>
          <w:tcPr>
            <w:tcW w:w="8902" w:type="dxa"/>
            <w:gridSpan w:val="2"/>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参加由学校、省市或全国组织的“青年红色筑梦之旅”活动。</w:t>
            </w:r>
          </w:p>
        </w:tc>
      </w:tr>
    </w:tbl>
    <w:p>
      <w:pPr>
        <w:spacing w:line="360" w:lineRule="auto"/>
        <w:jc w:val="left"/>
        <w:rPr>
          <w:rFonts w:hint="eastAsia" w:ascii="宋体" w:hAnsi="宋体"/>
        </w:rPr>
        <w:sectPr>
          <w:footerReference r:id="rId3" w:type="default"/>
          <w:pgSz w:w="11906" w:h="16838"/>
          <w:pgMar w:top="1134" w:right="1021" w:bottom="1134" w:left="1021" w:header="851" w:footer="851" w:gutter="0"/>
          <w:cols w:space="425" w:num="1"/>
          <w:docGrid w:type="linesAndChars" w:linePitch="435" w:charSpace="0"/>
        </w:sectPr>
      </w:pPr>
    </w:p>
    <w:p>
      <w:pPr>
        <w:jc w:val="left"/>
        <w:rPr>
          <w:rFonts w:hint="eastAsia" w:ascii="黑体" w:hAnsi="黑体" w:eastAsia="黑体" w:cs="仿宋_GB2312"/>
          <w:bCs/>
          <w:sz w:val="32"/>
          <w:szCs w:val="32"/>
          <w:lang w:val="en-US" w:eastAsia="zh-CN"/>
        </w:rPr>
      </w:pPr>
      <w:r>
        <w:rPr>
          <w:rFonts w:hint="eastAsia" w:ascii="黑体" w:hAnsi="黑体" w:eastAsia="黑体" w:cs="仿宋_GB2312"/>
          <w:bCs/>
          <w:sz w:val="32"/>
          <w:szCs w:val="32"/>
          <w:lang w:val="en-US" w:eastAsia="zh-CN"/>
        </w:rPr>
        <w:t>二、“青年红色筑梦之旅”赛道项目评审要点：创意组</w:t>
      </w:r>
    </w:p>
    <w:tbl>
      <w:tblPr>
        <w:tblStyle w:val="7"/>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8177"/>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0" w:type="dxa"/>
            <w:vAlign w:val="center"/>
          </w:tcPr>
          <w:p>
            <w:pPr>
              <w:jc w:val="center"/>
              <w:rPr>
                <w:rFonts w:hint="eastAsia" w:ascii="黑体" w:hAnsi="黑体" w:eastAsia="黑体" w:cs="仿宋_GB2312"/>
                <w:bCs/>
                <w:sz w:val="24"/>
                <w:szCs w:val="24"/>
              </w:rPr>
            </w:pPr>
            <w:r>
              <w:rPr>
                <w:rFonts w:hint="eastAsia" w:ascii="黑体" w:hAnsi="黑体" w:eastAsia="黑体" w:cs="仿宋_GB2312"/>
                <w:bCs/>
                <w:sz w:val="24"/>
                <w:szCs w:val="24"/>
              </w:rPr>
              <w:t>评审要点</w:t>
            </w:r>
          </w:p>
        </w:tc>
        <w:tc>
          <w:tcPr>
            <w:tcW w:w="8177" w:type="dxa"/>
            <w:vAlign w:val="center"/>
          </w:tcPr>
          <w:p>
            <w:pPr>
              <w:jc w:val="center"/>
              <w:rPr>
                <w:rFonts w:hint="eastAsia" w:ascii="黑体" w:hAnsi="黑体" w:eastAsia="黑体" w:cs="仿宋_GB2312"/>
                <w:bCs/>
                <w:sz w:val="24"/>
                <w:szCs w:val="24"/>
              </w:rPr>
            </w:pPr>
            <w:r>
              <w:rPr>
                <w:rFonts w:hint="eastAsia" w:ascii="黑体" w:hAnsi="黑体" w:eastAsia="黑体" w:cs="仿宋_GB2312"/>
                <w:bCs/>
                <w:sz w:val="24"/>
                <w:szCs w:val="24"/>
              </w:rPr>
              <w:t>评审内容</w:t>
            </w:r>
          </w:p>
        </w:tc>
        <w:tc>
          <w:tcPr>
            <w:tcW w:w="663" w:type="dxa"/>
            <w:vAlign w:val="center"/>
          </w:tcPr>
          <w:p>
            <w:pPr>
              <w:jc w:val="center"/>
              <w:rPr>
                <w:rFonts w:hint="eastAsia"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教育维度</w:t>
            </w:r>
          </w:p>
        </w:tc>
        <w:tc>
          <w:tcPr>
            <w:tcW w:w="817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1.项目应弘扬正确的价值观，厚植家国情怀，恪守伦理规范，有助于培育创新创业精神。</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3.项目充分体现团队解决复杂问题的综合能力和高级思维，体现项目成长对团队成员创新创业精神、意识、能力的锻炼和提升作用。</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4.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663"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24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团队维度</w:t>
            </w:r>
          </w:p>
        </w:tc>
        <w:tc>
          <w:tcPr>
            <w:tcW w:w="817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1.团队的组成原则与过程是否科学合理；团队是否具有支撑项目成长的知识、技术和经验；是否有明确的使命愿景。</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2.团队的组织构架、人员配置、分工协作、能力结构、专业结构、合作机制、激励制度等的合理性情况。</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3.团队与项目关系的真实性、紧密性情况；对项目的各项投入情况；创立创业企业的可能性情况。</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4.支撑项目发展的合作伙伴等外部资源的使用以及与项目关系的情况。</w:t>
            </w:r>
          </w:p>
        </w:tc>
        <w:tc>
          <w:tcPr>
            <w:tcW w:w="663"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24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发展维度</w:t>
            </w:r>
          </w:p>
        </w:tc>
        <w:tc>
          <w:tcPr>
            <w:tcW w:w="817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1.充分了解乡村振兴、农业农村现代化、城乡社区发展的内容和要求，了解其中的痛点、难点，进而形成对所要解决问题完备的认知。</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2.在服务乡村振兴、农业农村现代化、城乡社区发展等方面有较好的创意、产品或服务模式，追求经济效益和社会效益的平衡。</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3.项目对推动乡村振兴、农业农村现代化、城乡社区发展等方面的贡献度。</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4.项目的持续生存能力，模式可复制、可推广、具有示范效应等。</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p>
        </w:tc>
        <w:tc>
          <w:tcPr>
            <w:tcW w:w="663"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创新维度</w:t>
            </w:r>
          </w:p>
        </w:tc>
        <w:tc>
          <w:tcPr>
            <w:tcW w:w="817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1.团队能够基于科学严谨的创新过程，遵循创新规律，运用各类创新的理念和范式，解决乡村振兴、农业农村现代化、城乡社区发展中遇到的各类问题。</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2.项目能够从产品创新、服务创新等方面着手开展创新创业实践，并产生一定数量和质量的创新成果。</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3.鼓励院校科研成果和文创成果在乡村或社区进行产业转化落地与实践应用。</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4.鼓励组织模式或商业模式创新，鼓励资源整合优化创新。</w:t>
            </w:r>
          </w:p>
        </w:tc>
        <w:tc>
          <w:tcPr>
            <w:tcW w:w="663"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社会价值维度</w:t>
            </w:r>
          </w:p>
        </w:tc>
        <w:tc>
          <w:tcPr>
            <w:tcW w:w="817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1.项目直接提供就业岗位的数量和质量。</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2.项目间接带动就业的能力和规模。</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3.项目对社会文明、生态文明、民生福祉等方面的积极推动作用。</w:t>
            </w:r>
          </w:p>
        </w:tc>
        <w:tc>
          <w:tcPr>
            <w:tcW w:w="663"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24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必要条件</w:t>
            </w:r>
          </w:p>
        </w:tc>
        <w:tc>
          <w:tcPr>
            <w:tcW w:w="8840" w:type="dxa"/>
            <w:gridSpan w:val="2"/>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参加由学校、省市或全国组织的“青年红色筑梦之旅”活动。</w:t>
            </w:r>
          </w:p>
        </w:tc>
      </w:tr>
    </w:tbl>
    <w:p>
      <w:pPr>
        <w:spacing w:line="360" w:lineRule="auto"/>
        <w:jc w:val="left"/>
        <w:rPr>
          <w:rFonts w:hint="eastAsia" w:ascii="宋体" w:hAnsi="宋体"/>
        </w:rPr>
      </w:pPr>
    </w:p>
    <w:p>
      <w:pPr>
        <w:jc w:val="left"/>
        <w:rPr>
          <w:rFonts w:ascii="黑体" w:hAnsi="黑体" w:eastAsia="黑体" w:cs="仿宋_GB2312"/>
          <w:bCs/>
          <w:sz w:val="32"/>
          <w:szCs w:val="32"/>
        </w:rPr>
        <w:sectPr>
          <w:pgSz w:w="11906" w:h="16838"/>
          <w:pgMar w:top="1134" w:right="1021" w:bottom="1134" w:left="1021" w:header="851" w:footer="851" w:gutter="0"/>
          <w:cols w:space="425" w:num="1"/>
          <w:docGrid w:type="linesAndChars" w:linePitch="435" w:charSpace="0"/>
        </w:sectPr>
      </w:pPr>
    </w:p>
    <w:p>
      <w:pPr>
        <w:jc w:val="left"/>
        <w:rPr>
          <w:rFonts w:cs="仿宋" w:asciiTheme="minorEastAsia" w:hAnsiTheme="minorEastAsia" w:eastAsiaTheme="minorEastAsia"/>
          <w:sz w:val="24"/>
          <w:szCs w:val="24"/>
        </w:rPr>
      </w:pPr>
      <w:r>
        <w:rPr>
          <w:rFonts w:hint="eastAsia" w:ascii="黑体" w:hAnsi="黑体" w:eastAsia="黑体" w:cs="仿宋_GB2312"/>
          <w:bCs/>
          <w:sz w:val="32"/>
          <w:szCs w:val="32"/>
          <w:lang w:val="en-US" w:eastAsia="zh-CN"/>
        </w:rPr>
        <w:t>三</w:t>
      </w:r>
      <w:r>
        <w:rPr>
          <w:rFonts w:hint="eastAsia" w:ascii="黑体" w:hAnsi="黑体" w:eastAsia="黑体" w:cs="仿宋_GB2312"/>
          <w:bCs/>
          <w:sz w:val="32"/>
          <w:szCs w:val="32"/>
        </w:rPr>
        <w:t>、“青年红色筑梦之旅”赛道项目评审要点：创业组</w:t>
      </w:r>
    </w:p>
    <w:tbl>
      <w:tblPr>
        <w:tblStyle w:val="7"/>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8142"/>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4" w:type="dxa"/>
            <w:vAlign w:val="center"/>
          </w:tcPr>
          <w:p>
            <w:pPr>
              <w:jc w:val="center"/>
              <w:rPr>
                <w:rFonts w:hint="eastAsia" w:ascii="黑体" w:hAnsi="黑体" w:eastAsia="黑体" w:cs="仿宋_GB2312"/>
                <w:bCs/>
                <w:sz w:val="24"/>
                <w:szCs w:val="24"/>
              </w:rPr>
            </w:pPr>
            <w:r>
              <w:rPr>
                <w:rFonts w:hint="eastAsia" w:ascii="黑体" w:hAnsi="黑体" w:eastAsia="黑体" w:cs="仿宋_GB2312"/>
                <w:bCs/>
                <w:sz w:val="24"/>
                <w:szCs w:val="24"/>
              </w:rPr>
              <w:t>评审要点</w:t>
            </w:r>
          </w:p>
        </w:tc>
        <w:tc>
          <w:tcPr>
            <w:tcW w:w="8142" w:type="dxa"/>
            <w:vAlign w:val="center"/>
          </w:tcPr>
          <w:p>
            <w:pPr>
              <w:jc w:val="center"/>
              <w:rPr>
                <w:rFonts w:hint="eastAsia" w:ascii="黑体" w:hAnsi="黑体" w:eastAsia="黑体" w:cs="仿宋_GB2312"/>
                <w:bCs/>
                <w:sz w:val="24"/>
                <w:szCs w:val="24"/>
              </w:rPr>
            </w:pPr>
            <w:r>
              <w:rPr>
                <w:rFonts w:hint="eastAsia" w:ascii="黑体" w:hAnsi="黑体" w:eastAsia="黑体" w:cs="仿宋_GB2312"/>
                <w:bCs/>
                <w:sz w:val="24"/>
                <w:szCs w:val="24"/>
              </w:rPr>
              <w:t>评审内容</w:t>
            </w:r>
          </w:p>
        </w:tc>
        <w:tc>
          <w:tcPr>
            <w:tcW w:w="664" w:type="dxa"/>
            <w:vAlign w:val="center"/>
          </w:tcPr>
          <w:p>
            <w:pPr>
              <w:jc w:val="center"/>
              <w:rPr>
                <w:rFonts w:hint="eastAsia"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教育维度</w:t>
            </w:r>
          </w:p>
        </w:tc>
        <w:tc>
          <w:tcPr>
            <w:tcW w:w="8142"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1.项目应弘扬正确的价值观，厚植家国情怀，恪守伦理规范，有助于培育创新创业精神。</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3.项目充分体现团队解决复杂问题的综合能力和高级思维，体现项目成长对团队成员创新创业精神、意识、能力的锻炼和提升作用。</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4.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66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27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团队维度</w:t>
            </w:r>
          </w:p>
        </w:tc>
        <w:tc>
          <w:tcPr>
            <w:tcW w:w="8142"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1.团队的组成原则与过程是否科学合理，团队成员的教育和工作背景、创新能力、价值观念、分工协作和能力互补情况，是否有明确的使命愿景；</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2.公司是否具有合理的组织构架、清晰的指挥链、科学的决策机制；是否有合理的岗位设置、分工协作、专业能力结构；是否有良好的内部沟通机制；是否有合理的股权结构、激励制度。</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3.团队对项目的各项投入情况及团队成员的稳定性情况。</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4.支撑公司发展的合作伙伴等外部资源的使用以及与公司关系的情况。</w:t>
            </w:r>
          </w:p>
        </w:tc>
        <w:tc>
          <w:tcPr>
            <w:tcW w:w="66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27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发展维度</w:t>
            </w:r>
          </w:p>
        </w:tc>
        <w:tc>
          <w:tcPr>
            <w:tcW w:w="8142"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1.充分了解乡村振兴、农业农村现代化、城乡社区发展的内容和要求，了解其中的痛点、难点，进而形成对所要解决问题完备的认知。</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2.在服务乡村振兴、农业农村现代化、城乡社区发展等方面有较好产品或服务模式，追求经济效益和社会效益的平衡。</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3.项目通过商业方式推动乡村振兴、农业农村现代化、城乡社区发展等方面的贡献度。</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4.项目的持续生存能力，模式可复制、可推广、具有示范效应等。</w:t>
            </w:r>
          </w:p>
        </w:tc>
        <w:tc>
          <w:tcPr>
            <w:tcW w:w="66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127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创新维度</w:t>
            </w:r>
          </w:p>
        </w:tc>
        <w:tc>
          <w:tcPr>
            <w:tcW w:w="8142"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1.团队能够基于科学严谨的创新过程，遵循创新规律，运用各类创新的理念和范式，解决乡村振兴、农业农村现代化、城乡社区发展中遇到的各类问题。</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2.项目能够从产品创新、服务创新、组织创新等方面着手开展创新创业实践，并产生一定数量和质量的创新成果，获得相应的市场回报。</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3.鼓励院校科研成果和文创成果在乡村或社区进行产业转化落地与实践应用。</w:t>
            </w:r>
          </w:p>
        </w:tc>
        <w:tc>
          <w:tcPr>
            <w:tcW w:w="66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127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社会价值维度</w:t>
            </w:r>
          </w:p>
        </w:tc>
        <w:tc>
          <w:tcPr>
            <w:tcW w:w="8142"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1.项目直接提供就业岗位的数量和质量。</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2.项目间接带动就业的能力和规模。</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3.项目对社会文明、生态文明、民生福祉等方面的积极推动作用。</w:t>
            </w:r>
          </w:p>
        </w:tc>
        <w:tc>
          <w:tcPr>
            <w:tcW w:w="66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27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必要条件</w:t>
            </w:r>
          </w:p>
        </w:tc>
        <w:tc>
          <w:tcPr>
            <w:tcW w:w="8806" w:type="dxa"/>
            <w:gridSpan w:val="2"/>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参加由学校、省市或全国组织的“青年红色筑梦之旅”活动。</w:t>
            </w:r>
          </w:p>
        </w:tc>
      </w:tr>
    </w:tbl>
    <w:p>
      <w:pPr>
        <w:spacing w:line="360" w:lineRule="auto"/>
        <w:jc w:val="left"/>
        <w:rPr>
          <w:rFonts w:hint="eastAsia" w:ascii="宋体" w:hAnsi="宋体"/>
        </w:rPr>
      </w:pPr>
    </w:p>
    <w:p>
      <w:pPr>
        <w:spacing w:line="360" w:lineRule="auto"/>
        <w:jc w:val="left"/>
        <w:rPr>
          <w:rFonts w:hint="eastAsia" w:ascii="宋体" w:hAnsi="宋体"/>
        </w:rPr>
        <w:sectPr>
          <w:pgSz w:w="11906" w:h="16838"/>
          <w:pgMar w:top="1134" w:right="1021" w:bottom="1134" w:left="1021" w:header="851" w:footer="851" w:gutter="0"/>
          <w:cols w:space="425" w:num="1"/>
          <w:docGrid w:type="linesAndChars" w:linePitch="435" w:charSpace="0"/>
        </w:sectPr>
      </w:pPr>
    </w:p>
    <w:p>
      <w:pPr>
        <w:jc w:val="left"/>
        <w:rPr>
          <w:rFonts w:hint="eastAsia" w:ascii="黑体" w:hAnsi="黑体" w:eastAsia="黑体" w:cs="仿宋_GB2312"/>
          <w:bCs/>
          <w:sz w:val="32"/>
          <w:szCs w:val="32"/>
          <w:lang w:val="en-US" w:eastAsia="zh-CN"/>
        </w:rPr>
      </w:pPr>
      <w:r>
        <w:rPr>
          <w:rFonts w:hint="eastAsia" w:ascii="黑体" w:hAnsi="黑体" w:eastAsia="黑体" w:cs="仿宋_GB2312"/>
          <w:bCs/>
          <w:sz w:val="32"/>
          <w:szCs w:val="32"/>
          <w:lang w:val="en-US" w:eastAsia="zh-CN"/>
        </w:rPr>
        <w:t>四、职教赛道项目评审要点：创意组</w:t>
      </w:r>
    </w:p>
    <w:tbl>
      <w:tblPr>
        <w:tblStyle w:val="7"/>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8128"/>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Align w:val="center"/>
          </w:tcPr>
          <w:p>
            <w:pPr>
              <w:jc w:val="center"/>
              <w:rPr>
                <w:rFonts w:hint="eastAsia" w:ascii="黑体" w:hAnsi="黑体" w:eastAsia="黑体" w:cs="仿宋_GB2312"/>
                <w:bCs/>
                <w:sz w:val="24"/>
                <w:szCs w:val="24"/>
              </w:rPr>
            </w:pPr>
            <w:r>
              <w:rPr>
                <w:rFonts w:hint="eastAsia" w:ascii="黑体" w:hAnsi="黑体" w:eastAsia="黑体" w:cs="仿宋_GB2312"/>
                <w:bCs/>
                <w:sz w:val="24"/>
                <w:szCs w:val="24"/>
              </w:rPr>
              <w:t>评审要点</w:t>
            </w:r>
          </w:p>
        </w:tc>
        <w:tc>
          <w:tcPr>
            <w:tcW w:w="8128" w:type="dxa"/>
            <w:vAlign w:val="center"/>
          </w:tcPr>
          <w:p>
            <w:pPr>
              <w:jc w:val="center"/>
              <w:rPr>
                <w:rFonts w:hint="eastAsia" w:ascii="黑体" w:hAnsi="黑体" w:eastAsia="黑体" w:cs="仿宋_GB2312"/>
                <w:bCs/>
                <w:sz w:val="24"/>
                <w:szCs w:val="24"/>
              </w:rPr>
            </w:pPr>
            <w:r>
              <w:rPr>
                <w:rFonts w:hint="eastAsia" w:ascii="黑体" w:hAnsi="黑体" w:eastAsia="黑体" w:cs="仿宋_GB2312"/>
                <w:bCs/>
                <w:sz w:val="24"/>
                <w:szCs w:val="24"/>
              </w:rPr>
              <w:t>评审内容</w:t>
            </w:r>
          </w:p>
        </w:tc>
        <w:tc>
          <w:tcPr>
            <w:tcW w:w="662" w:type="dxa"/>
            <w:vAlign w:val="center"/>
          </w:tcPr>
          <w:p>
            <w:pPr>
              <w:jc w:val="center"/>
              <w:rPr>
                <w:rFonts w:hint="eastAsia"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教育维度</w:t>
            </w:r>
          </w:p>
        </w:tc>
        <w:tc>
          <w:tcPr>
            <w:tcW w:w="8128"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1.项目应弘扬正确的价值观，厚植家国情怀，恪守伦理规范，有助于培育创新创业精神。</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2.项目符合将专业知识与商业知识有效结合并转化为商业价值或社会价值的创新创业基本过程和基本逻辑，展现创新创业教育对创业者基本素养和认知的塑造力。</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3.体现团队对创新创业所需知识（专业知识、商业知识、行业知识等）与技能（计划、组织、领导、控制、创新等）的娴熟掌握与应用，展现创新创业教育提升创业者综合能力的效力。</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4.项目充分体现团队解决复杂问题的综合能力和高级思维；体现项目成长对团队成员创新创业精神、意识、能力的锻炼和提升作用。</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5.项目能充分体现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662"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29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创新维度</w:t>
            </w:r>
          </w:p>
        </w:tc>
        <w:tc>
          <w:tcPr>
            <w:tcW w:w="8128" w:type="dxa"/>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1.具有原始创意、创造。</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2.具有面向培养“大国工匠”与能工巧匠的创意与创新。</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3.项目体现产教融合模式创新、校企合作模式创新、工学一体模式创新。</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4.鼓励面向职业和岗位的创意及创新，侧重于加工工艺创新、实用技术创新、产品（技术）改良、应用性优化、民生类创意等。</w:t>
            </w:r>
          </w:p>
        </w:tc>
        <w:tc>
          <w:tcPr>
            <w:tcW w:w="662"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29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团队维度</w:t>
            </w:r>
          </w:p>
        </w:tc>
        <w:tc>
          <w:tcPr>
            <w:tcW w:w="8128" w:type="dxa"/>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1.团队的组成原则与过程是否科学合理；团队是否具有支撑项目成长的知识、技术和经验；是否有明确的使命愿景。</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2.团队的组织构架、人员配置、分工协作、能力结构、专业结构、合作机制、激励制度等的合理性情况。</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3.团队与项目关系的真实性、紧密性情况；对项目的各项投入情况；创立创业企业的可能性情况。</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4.支撑项目发展的合作伙伴等外部资源的使用以及与项目关系的情况。</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p>
        </w:tc>
        <w:tc>
          <w:tcPr>
            <w:tcW w:w="662"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29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商业维度</w:t>
            </w:r>
          </w:p>
        </w:tc>
        <w:tc>
          <w:tcPr>
            <w:tcW w:w="8128" w:type="dxa"/>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1.充分了解所在产业（行业）的产业规模、增长速度、竞争格局、产业趋势、产业政策等情况，形成完备、深刻的产业认知。</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2.项目具有明确的目标市场定位，对目标市场的特征、需求等情况有清晰的了解，并据此制定合理的营销、运营、财务等计划，设计出完整、创新、可行的商业模式，展现团队的商业思维。</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3.其他：项目落地执行情况；项目促进区域经济发展、产业转型升级的情况；已有盈利能力或盈利潜力情况。</w:t>
            </w:r>
          </w:p>
        </w:tc>
        <w:tc>
          <w:tcPr>
            <w:tcW w:w="662"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29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社会价值维度</w:t>
            </w:r>
          </w:p>
        </w:tc>
        <w:tc>
          <w:tcPr>
            <w:tcW w:w="8128" w:type="dxa"/>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1.项目直接提供就业岗位的数量和质量。</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2.项目间接带动就业的能力和规模。</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3.项目对社会文明、生态文明、民生福祉等方面的积极推动作用。</w:t>
            </w:r>
          </w:p>
        </w:tc>
        <w:tc>
          <w:tcPr>
            <w:tcW w:w="662"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10</w:t>
            </w:r>
          </w:p>
        </w:tc>
      </w:tr>
    </w:tbl>
    <w:p>
      <w:pPr>
        <w:jc w:val="left"/>
        <w:rPr>
          <w:rFonts w:ascii="黑体" w:hAnsi="黑体" w:eastAsia="黑体" w:cs="仿宋_GB2312"/>
          <w:bCs/>
          <w:sz w:val="18"/>
          <w:szCs w:val="18"/>
        </w:rPr>
        <w:sectPr>
          <w:pgSz w:w="11906" w:h="16838"/>
          <w:pgMar w:top="1134" w:right="1021" w:bottom="1134" w:left="1021"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lang w:val="en-US" w:eastAsia="zh-CN"/>
        </w:rPr>
        <w:t>五</w:t>
      </w:r>
      <w:r>
        <w:rPr>
          <w:rFonts w:hint="eastAsia" w:ascii="黑体" w:hAnsi="黑体" w:eastAsia="黑体" w:cs="仿宋_GB2312"/>
          <w:bCs/>
          <w:sz w:val="32"/>
          <w:szCs w:val="32"/>
        </w:rPr>
        <w:t>、职教赛道项目评审要点：创业组</w:t>
      </w:r>
    </w:p>
    <w:tbl>
      <w:tblPr>
        <w:tblStyle w:val="7"/>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8079"/>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1" w:type="dxa"/>
            <w:vAlign w:val="center"/>
          </w:tcPr>
          <w:p>
            <w:pPr>
              <w:jc w:val="center"/>
              <w:rPr>
                <w:rFonts w:hint="eastAsia" w:ascii="黑体" w:hAnsi="黑体" w:eastAsia="黑体" w:cs="仿宋_GB2312"/>
                <w:bCs/>
                <w:sz w:val="24"/>
                <w:szCs w:val="24"/>
              </w:rPr>
            </w:pPr>
            <w:r>
              <w:rPr>
                <w:rFonts w:hint="eastAsia" w:ascii="黑体" w:hAnsi="黑体" w:eastAsia="黑体" w:cs="仿宋_GB2312"/>
                <w:bCs/>
                <w:sz w:val="24"/>
                <w:szCs w:val="24"/>
              </w:rPr>
              <w:t>评审要点</w:t>
            </w:r>
          </w:p>
        </w:tc>
        <w:tc>
          <w:tcPr>
            <w:tcW w:w="8079" w:type="dxa"/>
            <w:vAlign w:val="center"/>
          </w:tcPr>
          <w:p>
            <w:pPr>
              <w:jc w:val="center"/>
              <w:rPr>
                <w:rFonts w:hint="eastAsia" w:ascii="黑体" w:hAnsi="黑体" w:eastAsia="黑体" w:cs="仿宋_GB2312"/>
                <w:bCs/>
                <w:sz w:val="24"/>
                <w:szCs w:val="24"/>
              </w:rPr>
            </w:pPr>
            <w:r>
              <w:rPr>
                <w:rFonts w:hint="eastAsia" w:ascii="黑体" w:hAnsi="黑体" w:eastAsia="黑体" w:cs="仿宋_GB2312"/>
                <w:bCs/>
                <w:sz w:val="24"/>
                <w:szCs w:val="24"/>
              </w:rPr>
              <w:t>评审内容</w:t>
            </w:r>
          </w:p>
        </w:tc>
        <w:tc>
          <w:tcPr>
            <w:tcW w:w="660" w:type="dxa"/>
            <w:vAlign w:val="center"/>
          </w:tcPr>
          <w:p>
            <w:pPr>
              <w:jc w:val="center"/>
              <w:rPr>
                <w:rFonts w:hint="eastAsia"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341"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教育维度</w:t>
            </w:r>
          </w:p>
        </w:tc>
        <w:tc>
          <w:tcPr>
            <w:tcW w:w="8079"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1.项目应弘扬正确的价值观，厚植家国情怀，恪守伦理规范，有助于培育创新创业精神。</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2.项目符合将专业知识与商业知识有效结合并转化为商业价值或社会价值的创新创业基本过程和基本逻辑，展现创新创业教育对创业者基本素养和认知的塑造力。</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3.体现团队对创新创业所需知识（专业知识、商业知识、行业知识等）与技能（计划、组织、领导、控制、创新等）的娴熟掌握与应用，展现创新创业教育提升创业者综合能力的效力。</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4.项目充分体现团队解决复杂问题的综合能力和高级思维；体现项目成长对团队成员创新创业精神、意识、能力的锻炼和提升作用。</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5.项目能充分体现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66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341"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商业维度</w:t>
            </w:r>
          </w:p>
        </w:tc>
        <w:tc>
          <w:tcPr>
            <w:tcW w:w="8079"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1.充分掌握所在产业（行业）的产业规模、增长速度、竞争格局、产业趋势、产业政策等情况；具有明确的目标市场定位，充分掌握目标市场的特征、需求等情况；具有完整、创新、可行的商业模式。</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2.经营绩效方面，重点考察项目存续时间、营业收入（合同订单）现状、企业利润、持续盈利能力、市场份额、客户（用户）情况、税收上缴、投入与产出比等情况。</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3.经营管理方面，是否有清晰的企业发展目标；是否有完备的研发、生产、运营、营销等制度和体系；是否采用先进、科学的管理方法，以确保企业具有较强的竞争力。</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4.成长性方面，是否有清晰、有效、全方位的企业发展战略，并拥有可靠的内外部资源（人才、资金、技术等方面）实现企业战略，以建立企业的持续竞争优势。</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5.现金流及融资方面，关注项目融资情况、获取资金渠道情况、企业经营的现金流情况、融资需求及资金使用情况是否合理。</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6.项目促进区域经济发展、产业转型升级的情况。</w:t>
            </w:r>
          </w:p>
        </w:tc>
        <w:tc>
          <w:tcPr>
            <w:tcW w:w="66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341"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团队维度</w:t>
            </w:r>
          </w:p>
        </w:tc>
        <w:tc>
          <w:tcPr>
            <w:tcW w:w="8079" w:type="dxa"/>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1.团队的组成原则与过程是否科学合理；团队是否具有独特的支撑项目成长的知识、技能、经验以及成熟的外部资源网络；是否有明确的使命愿景。</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2.公司是否具有合理的组织构架、清晰的指挥链、科学的决策机制；是否有合理的岗位设置、分工协作、专业能力结构；是否有良好的内部沟通机制；是否有合理的股权结构、激励制度等。</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3.团队对项目的各项投入情况及团队成员的稳定性情况。</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4.支撑公司发展的合作伙伴等外部资源的使用以及与公司关系的情况。</w:t>
            </w:r>
          </w:p>
        </w:tc>
        <w:tc>
          <w:tcPr>
            <w:tcW w:w="66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341"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创新维度</w:t>
            </w:r>
          </w:p>
        </w:tc>
        <w:tc>
          <w:tcPr>
            <w:tcW w:w="8079" w:type="dxa"/>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1.具有原始创意、创造。</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2.具有面向培养“大国工匠”与能工巧匠的创意与创新。</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3.项目体现产教融合模式创新、校企合作模式创新、工学一体模式创新。</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4.鼓励面向职业和岗位的创意及创新，侧重于加工工艺创新、实用技术创新、产品（技术）改良、应用性优化、民生类创意等。</w:t>
            </w:r>
          </w:p>
        </w:tc>
        <w:tc>
          <w:tcPr>
            <w:tcW w:w="66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341"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社会价值维度</w:t>
            </w:r>
          </w:p>
        </w:tc>
        <w:tc>
          <w:tcPr>
            <w:tcW w:w="8079" w:type="dxa"/>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1.项目直接提供就业岗位的数量和质量。</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2.项目间接带动就业的能力和规模。</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3.项目对社会文明、生态文明、民生福祉等方面的积极推动作用。</w:t>
            </w:r>
          </w:p>
        </w:tc>
        <w:tc>
          <w:tcPr>
            <w:tcW w:w="66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10</w:t>
            </w:r>
          </w:p>
        </w:tc>
      </w:tr>
    </w:tbl>
    <w:p>
      <w:pPr>
        <w:jc w:val="left"/>
        <w:rPr>
          <w:rStyle w:val="10"/>
          <w:rFonts w:ascii="方正小标宋简体" w:hAnsi="黑体" w:eastAsia="方正小标宋简体" w:cs="黑体"/>
          <w:b w:val="0"/>
          <w:sz w:val="18"/>
          <w:szCs w:val="18"/>
        </w:rPr>
      </w:pPr>
    </w:p>
    <w:p>
      <w:pPr>
        <w:jc w:val="left"/>
        <w:rPr>
          <w:rStyle w:val="10"/>
          <w:rFonts w:ascii="方正小标宋简体" w:hAnsi="黑体" w:eastAsia="方正小标宋简体" w:cs="黑体"/>
          <w:b w:val="0"/>
          <w:sz w:val="18"/>
          <w:szCs w:val="18"/>
        </w:rPr>
        <w:sectPr>
          <w:pgSz w:w="11906" w:h="16838"/>
          <w:pgMar w:top="1134" w:right="1021" w:bottom="1134" w:left="1021" w:header="851" w:footer="851" w:gutter="0"/>
          <w:cols w:space="425" w:num="1"/>
          <w:docGrid w:type="linesAndChars" w:linePitch="435" w:charSpace="0"/>
        </w:sectPr>
      </w:pPr>
    </w:p>
    <w:p>
      <w:pPr>
        <w:jc w:val="left"/>
        <w:rPr>
          <w:rFonts w:ascii="黑体" w:eastAsia="黑体" w:cs="仿宋_GB2312"/>
          <w:sz w:val="32"/>
          <w:szCs w:val="32"/>
        </w:rPr>
      </w:pPr>
      <w:r>
        <w:rPr>
          <w:rFonts w:hint="eastAsia" w:ascii="黑体" w:eastAsia="黑体" w:cs="仿宋_GB2312"/>
          <w:sz w:val="32"/>
          <w:szCs w:val="32"/>
          <w:lang w:val="en-US" w:eastAsia="zh-CN"/>
        </w:rPr>
        <w:t>六</w:t>
      </w:r>
      <w:r>
        <w:rPr>
          <w:rFonts w:hint="eastAsia" w:ascii="黑体" w:eastAsia="黑体" w:cs="仿宋_GB2312"/>
          <w:sz w:val="32"/>
          <w:szCs w:val="32"/>
        </w:rPr>
        <w:t>、产业命题赛道项目评审要点</w:t>
      </w:r>
    </w:p>
    <w:tbl>
      <w:tblPr>
        <w:tblStyle w:val="7"/>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6862"/>
        <w:gridCol w:w="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286" w:type="dxa"/>
            <w:vAlign w:val="center"/>
          </w:tcPr>
          <w:p>
            <w:pPr>
              <w:jc w:val="center"/>
              <w:rPr>
                <w:rFonts w:hint="eastAsia" w:ascii="黑体" w:hAnsi="黑体" w:eastAsia="黑体" w:cs="仿宋_GB2312"/>
                <w:bCs/>
                <w:sz w:val="24"/>
                <w:szCs w:val="24"/>
              </w:rPr>
            </w:pPr>
            <w:r>
              <w:rPr>
                <w:rFonts w:hint="eastAsia" w:ascii="黑体" w:hAnsi="黑体" w:eastAsia="黑体" w:cs="仿宋_GB2312"/>
                <w:bCs/>
                <w:sz w:val="24"/>
                <w:szCs w:val="24"/>
              </w:rPr>
              <w:t>评审要点</w:t>
            </w:r>
          </w:p>
        </w:tc>
        <w:tc>
          <w:tcPr>
            <w:tcW w:w="6862" w:type="dxa"/>
            <w:vAlign w:val="center"/>
          </w:tcPr>
          <w:p>
            <w:pPr>
              <w:jc w:val="center"/>
              <w:rPr>
                <w:rFonts w:hint="eastAsia" w:ascii="黑体" w:hAnsi="黑体" w:eastAsia="黑体" w:cs="仿宋_GB2312"/>
                <w:bCs/>
                <w:sz w:val="24"/>
                <w:szCs w:val="24"/>
              </w:rPr>
            </w:pPr>
            <w:r>
              <w:rPr>
                <w:rFonts w:hint="eastAsia" w:ascii="黑体" w:hAnsi="黑体" w:eastAsia="黑体" w:cs="仿宋_GB2312"/>
                <w:bCs/>
                <w:sz w:val="24"/>
                <w:szCs w:val="24"/>
              </w:rPr>
              <w:t>评审内容</w:t>
            </w:r>
          </w:p>
        </w:tc>
        <w:tc>
          <w:tcPr>
            <w:tcW w:w="597" w:type="dxa"/>
            <w:vAlign w:val="center"/>
          </w:tcPr>
          <w:p>
            <w:pPr>
              <w:jc w:val="center"/>
              <w:rPr>
                <w:rFonts w:hint="eastAsia"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286"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教育维度</w:t>
            </w:r>
          </w:p>
        </w:tc>
        <w:tc>
          <w:tcPr>
            <w:tcW w:w="6862"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1.项目应弘扬正确的价值观，厚植家国情怀，恪守伦理规范，有助于培育创新创业精神。</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2.项目符合将专业知识与产业实际问题有效结合，并转化为商业价值或社会价值，展现创新创业教育对创业者基本素养和认知的塑造力和提升创业者综合能力的效力。</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3.项目充分体现团队解决复杂问题的综合能力和高级思维，体现项目成长对团队成员创新创业精神、意识、能力的锻炼和提升作用。</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4.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59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286"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命题分析</w:t>
            </w:r>
          </w:p>
        </w:tc>
        <w:tc>
          <w:tcPr>
            <w:tcW w:w="6862"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1.全方位开展与所选命题相关的产业（行业）的产业规模、增长速度、竞争格局、产业趋势、产业政策以及市场的定位、特征、需求等方面的调研，形成一手资料。</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2.系统、深入了解企业（机构）内外部环境情况，通过与企业对接，准确把握其实际需求与痛点，明确解决该命题所需的各类资源。</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3.结合企业（机构）的产品、技术、模式、管理、制度等现实情况与本团队的创意、技术、方案、人才等实际情况，展开解题可行性和匹配度分析，为形成解决方案奠定基础。</w:t>
            </w:r>
          </w:p>
        </w:tc>
        <w:tc>
          <w:tcPr>
            <w:tcW w:w="59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6"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创新维度</w:t>
            </w:r>
          </w:p>
        </w:tc>
        <w:tc>
          <w:tcPr>
            <w:tcW w:w="6862"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1.用于解决命题的创意、技术、方案、模式等的先进性情况。</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2.团队基于科学严谨的创新过程，遵循创新规律，运用各类创新的理念和范式解决命题。</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3.基于产业命题赛道开放创新的内在要求，促进企业（机构）将内外部资源有机整合，提高其创新效率的情况。</w:t>
            </w:r>
          </w:p>
        </w:tc>
        <w:tc>
          <w:tcPr>
            <w:tcW w:w="59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6"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团队维度</w:t>
            </w:r>
          </w:p>
        </w:tc>
        <w:tc>
          <w:tcPr>
            <w:tcW w:w="6862"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1.团队的组成原则与过程是否科学合理，是否具有支撑解决命题的知识、技术和经验。</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2.团队的组织构架、人员配置、分工协作、能力互补、专业结构的合理性情况。</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3.团队与项目关系的真实性、紧密性情况，团队对项目的各项投入情况，团队与企业（机构）持续合作的可能性情况。</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4.支撑项目发展的合作伙伴等外部资源的使用以及与项目关系的情况。</w:t>
            </w:r>
          </w:p>
        </w:tc>
        <w:tc>
          <w:tcPr>
            <w:tcW w:w="59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6"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实现维度</w:t>
            </w:r>
          </w:p>
        </w:tc>
        <w:tc>
          <w:tcPr>
            <w:tcW w:w="6862" w:type="dxa"/>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1.解决命题过程的规划和工作进度安排合理，在各阶段工作目标清晰，难点明确，重点突出，并能兼顾目标与资源配置。</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2.解决方案匹配企业（机构）命题要求，解决方案具备先进性、现实性、经济性、高完成度等特点。</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3.命题解决方案是否解决企业（机构）命题中涉及的问题，以及为企业（机构）带来经济效益、社会效益的潜力情况。</w:t>
            </w:r>
          </w:p>
        </w:tc>
        <w:tc>
          <w:tcPr>
            <w:tcW w:w="59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宋体" w:hAnsi="宋体"/>
                <w:sz w:val="24"/>
                <w:szCs w:val="24"/>
              </w:rPr>
            </w:pPr>
            <w:r>
              <w:rPr>
                <w:rFonts w:hint="eastAsia" w:ascii="宋体" w:hAnsi="宋体"/>
                <w:sz w:val="24"/>
                <w:szCs w:val="24"/>
              </w:rPr>
              <w:t>20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pPr>
          <w:pStyle w:val="4"/>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B92E70"/>
    <w:rsid w:val="52257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8"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link w:val="10"/>
    <w:qFormat/>
    <w:uiPriority w:val="8"/>
    <w:pPr>
      <w:jc w:val="both"/>
      <w:outlineLvl w:val="1"/>
    </w:pPr>
    <w:rPr>
      <w:rFonts w:ascii="Calibri" w:hAnsi="Calibri" w:eastAsia="宋体" w:cs="Times New Roman"/>
      <w:sz w:val="21"/>
      <w:szCs w:val="21"/>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footer"/>
    <w:basedOn w:val="1"/>
    <w:qFormat/>
    <w:uiPriority w:val="99"/>
    <w:pPr>
      <w:tabs>
        <w:tab w:val="center" w:pos="4153"/>
        <w:tab w:val="right" w:pos="8306"/>
      </w:tabs>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
    <w:name w:val="Table Normal"/>
    <w:semiHidden/>
    <w:unhideWhenUsed/>
    <w:qFormat/>
    <w:uiPriority w:val="0"/>
    <w:tblPr>
      <w:tblLayout w:type="fixed"/>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character" w:customStyle="1" w:styleId="10">
    <w:name w:val="标题 2 字符"/>
    <w:basedOn w:val="5"/>
    <w:link w:val="2"/>
    <w:qFormat/>
    <w:uiPriority w:val="9"/>
    <w:rPr>
      <w:rFonts w:ascii="Calibri" w:hAnsi="Calibri"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cp:lastModifiedBy>
  <dcterms:modified xsi:type="dcterms:W3CDTF">2025-03-24T07:57:54Z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